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Pr="0095024C" w:rsidRDefault="00E3731B">
      <w:pPr>
        <w:rPr>
          <w:rFonts w:ascii="Tahoma" w:hAnsi="Tahoma" w:cs="Tahoma"/>
          <w:smallCaps/>
          <w:sz w:val="16"/>
          <w:szCs w:val="16"/>
        </w:rPr>
      </w:pPr>
    </w:p>
    <w:p w:rsidR="00E3731B" w:rsidRPr="0095024C" w:rsidRDefault="00DC4B99" w:rsidP="00DC4B99">
      <w:pPr>
        <w:tabs>
          <w:tab w:val="left" w:pos="5670"/>
        </w:tabs>
        <w:rPr>
          <w:rFonts w:ascii="Tahoma" w:hAnsi="Tahoma" w:cs="Tahoma"/>
          <w:smallCaps/>
          <w:sz w:val="16"/>
          <w:szCs w:val="16"/>
        </w:rPr>
      </w:pPr>
      <w:r w:rsidRPr="0095024C">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Pr="0095024C" w:rsidRDefault="00FC136B">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Pr="00AF0933" w:rsidRDefault="00092A30" w:rsidP="00DC4B99">
                            <w:pP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Pr="00AF0933" w:rsidRDefault="00092A30" w:rsidP="00DC4B99">
                      <w:pPr>
                        <w:rPr>
                          <w:rFonts w:ascii="Tahoma" w:hAnsi="Tahoma" w:cs="Tahoma"/>
                          <w:b/>
                          <w:sz w:val="20"/>
                        </w:rPr>
                      </w:pPr>
                    </w:p>
                  </w:txbxContent>
                </v:textbox>
              </v:rect>
            </w:pict>
          </mc:Fallback>
        </mc:AlternateContent>
      </w: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rsidP="00DC4B99">
      <w:pPr>
        <w:tabs>
          <w:tab w:val="left" w:pos="5670"/>
        </w:tabs>
        <w:rPr>
          <w:rFonts w:ascii="Tahoma" w:hAnsi="Tahoma" w:cs="Tahoma"/>
          <w:smallCaps/>
          <w:sz w:val="16"/>
          <w:szCs w:val="16"/>
        </w:rPr>
      </w:pPr>
    </w:p>
    <w:p w:rsidR="00E3731B" w:rsidRPr="0095024C" w:rsidRDefault="00E3731B">
      <w:pPr>
        <w:rPr>
          <w:rFonts w:ascii="Tahoma" w:hAnsi="Tahoma" w:cs="Tahoma"/>
          <w:smallCaps/>
          <w:sz w:val="16"/>
          <w:szCs w:val="16"/>
        </w:rPr>
      </w:pPr>
    </w:p>
    <w:p w:rsidR="00FC3360" w:rsidRPr="0095024C" w:rsidRDefault="00FC3360" w:rsidP="00DC4B99">
      <w:pPr>
        <w:tabs>
          <w:tab w:val="left" w:pos="7371"/>
        </w:tabs>
        <w:rPr>
          <w:rFonts w:ascii="Tahoma" w:hAnsi="Tahoma" w:cs="Tahoma"/>
          <w:smallCaps/>
          <w:sz w:val="16"/>
          <w:szCs w:val="16"/>
        </w:rPr>
      </w:pPr>
      <w:r w:rsidRPr="0095024C">
        <w:rPr>
          <w:rFonts w:ascii="Tahoma" w:hAnsi="Tahoma" w:cs="Tahoma"/>
          <w:smallCaps/>
          <w:sz w:val="16"/>
          <w:szCs w:val="16"/>
        </w:rPr>
        <w:t>Direction des Ressources Humaines</w:t>
      </w:r>
    </w:p>
    <w:p w:rsidR="008A1E04" w:rsidRPr="0095024C" w:rsidRDefault="008A1E04">
      <w:pPr>
        <w:rPr>
          <w:rFonts w:ascii="Tahoma" w:hAnsi="Tahoma" w:cs="Tahoma"/>
          <w:b/>
          <w:sz w:val="16"/>
          <w:szCs w:val="16"/>
        </w:rPr>
      </w:pPr>
      <w:r w:rsidRPr="0095024C">
        <w:rPr>
          <w:rFonts w:ascii="Tahoma" w:hAnsi="Tahoma" w:cs="Tahoma"/>
          <w:smallCaps/>
          <w:sz w:val="16"/>
          <w:szCs w:val="16"/>
        </w:rPr>
        <w:t>Service</w:t>
      </w:r>
      <w:r w:rsidR="003C09DC" w:rsidRPr="0095024C">
        <w:rPr>
          <w:rFonts w:ascii="Tahoma" w:hAnsi="Tahoma" w:cs="Tahoma"/>
          <w:smallCaps/>
          <w:sz w:val="16"/>
          <w:szCs w:val="16"/>
        </w:rPr>
        <w:t xml:space="preserve"> Emploi et Formation</w:t>
      </w:r>
    </w:p>
    <w:p w:rsidR="002433E5" w:rsidRPr="0095024C" w:rsidRDefault="002433E5">
      <w:pPr>
        <w:rPr>
          <w:rFonts w:ascii="Tahoma" w:hAnsi="Tahoma" w:cs="Tahoma"/>
          <w:sz w:val="16"/>
          <w:szCs w:val="16"/>
        </w:rPr>
      </w:pPr>
      <w:r w:rsidRPr="0095024C">
        <w:rPr>
          <w:rFonts w:ascii="Tahoma" w:hAnsi="Tahoma" w:cs="Tahoma"/>
          <w:sz w:val="16"/>
          <w:szCs w:val="16"/>
        </w:rPr>
        <w:t xml:space="preserve">Chartres, le </w:t>
      </w:r>
      <w:r w:rsidR="00FC136B">
        <w:rPr>
          <w:rFonts w:ascii="Tahoma" w:hAnsi="Tahoma" w:cs="Tahoma"/>
          <w:sz w:val="16"/>
          <w:szCs w:val="16"/>
        </w:rPr>
        <w:t>14 avril 2021</w:t>
      </w:r>
    </w:p>
    <w:p w:rsidR="00A33A8C" w:rsidRPr="0095024C" w:rsidRDefault="00A33A8C" w:rsidP="00FC3360">
      <w:pPr>
        <w:rPr>
          <w:rFonts w:ascii="Comic Sans MS" w:hAnsi="Comic Sans MS"/>
          <w:sz w:val="20"/>
        </w:rPr>
      </w:pPr>
    </w:p>
    <w:p w:rsidR="00DA7EAE" w:rsidRDefault="0071296E"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Deux</w:t>
      </w:r>
      <w:r w:rsidR="006936E1" w:rsidRPr="0095024C">
        <w:rPr>
          <w:rFonts w:ascii="Tahoma" w:hAnsi="Tahoma" w:cs="Tahoma"/>
          <w:b/>
          <w:sz w:val="20"/>
        </w:rPr>
        <w:t xml:space="preserve"> poste</w:t>
      </w:r>
      <w:r>
        <w:rPr>
          <w:rFonts w:ascii="Tahoma" w:hAnsi="Tahoma" w:cs="Tahoma"/>
          <w:b/>
          <w:sz w:val="20"/>
        </w:rPr>
        <w:t>s</w:t>
      </w:r>
      <w:r w:rsidR="006936E1" w:rsidRPr="0095024C">
        <w:rPr>
          <w:rFonts w:ascii="Tahoma" w:hAnsi="Tahoma" w:cs="Tahoma"/>
          <w:b/>
          <w:sz w:val="20"/>
        </w:rPr>
        <w:t xml:space="preserve"> </w:t>
      </w:r>
      <w:r w:rsidR="00DF129B">
        <w:rPr>
          <w:rFonts w:ascii="Tahoma" w:hAnsi="Tahoma" w:cs="Tahoma"/>
          <w:b/>
          <w:sz w:val="20"/>
        </w:rPr>
        <w:t>d’agent</w:t>
      </w:r>
      <w:r>
        <w:rPr>
          <w:rFonts w:ascii="Tahoma" w:hAnsi="Tahoma" w:cs="Tahoma"/>
          <w:b/>
          <w:sz w:val="20"/>
        </w:rPr>
        <w:t>(e)</w:t>
      </w:r>
      <w:r w:rsidR="00DF129B">
        <w:rPr>
          <w:rFonts w:ascii="Tahoma" w:hAnsi="Tahoma" w:cs="Tahoma"/>
          <w:b/>
          <w:sz w:val="20"/>
        </w:rPr>
        <w:t xml:space="preserve"> d’entretien des espaces verts</w:t>
      </w:r>
      <w:r w:rsidR="00534DC0">
        <w:rPr>
          <w:rFonts w:ascii="Tahoma" w:hAnsi="Tahoma" w:cs="Tahoma"/>
          <w:b/>
          <w:sz w:val="20"/>
        </w:rPr>
        <w:t xml:space="preserve"> (H/F)</w:t>
      </w:r>
    </w:p>
    <w:p w:rsidR="00DF129B" w:rsidRDefault="00DF129B"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Equipe fleurissement</w:t>
      </w:r>
    </w:p>
    <w:p w:rsidR="00DF129B" w:rsidRDefault="00DF129B"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Au Service des Espaces verts</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sidRPr="0095024C">
        <w:rPr>
          <w:rFonts w:ascii="Tahoma" w:hAnsi="Tahoma" w:cs="Tahoma"/>
          <w:b/>
          <w:sz w:val="20"/>
        </w:rPr>
        <w:t>es</w:t>
      </w:r>
      <w:r w:rsidR="00FC3360" w:rsidRPr="0095024C">
        <w:rPr>
          <w:rFonts w:ascii="Tahoma" w:hAnsi="Tahoma" w:cs="Tahoma"/>
          <w:b/>
          <w:sz w:val="20"/>
        </w:rPr>
        <w:t xml:space="preserve">t à pourvoir </w:t>
      </w:r>
    </w:p>
    <w:p w:rsidR="00FC3360"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sidRPr="0095024C">
        <w:rPr>
          <w:rFonts w:ascii="Tahoma" w:hAnsi="Tahoma" w:cs="Tahoma"/>
          <w:b/>
          <w:sz w:val="20"/>
        </w:rPr>
        <w:t xml:space="preserve">à </w:t>
      </w:r>
      <w:r w:rsidR="00DF129B">
        <w:rPr>
          <w:rFonts w:ascii="Tahoma" w:hAnsi="Tahoma" w:cs="Tahoma"/>
          <w:b/>
          <w:sz w:val="20"/>
        </w:rPr>
        <w:t>la Direction de l’Espace public</w:t>
      </w:r>
    </w:p>
    <w:p w:rsidR="00FC3360" w:rsidRPr="0095024C"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95024C">
        <w:rPr>
          <w:rFonts w:ascii="Tahoma" w:hAnsi="Tahoma" w:cs="Tahoma"/>
          <w:sz w:val="20"/>
        </w:rPr>
        <w:t>(</w:t>
      </w:r>
      <w:r w:rsidR="001B26AE" w:rsidRPr="0095024C">
        <w:rPr>
          <w:rFonts w:ascii="Tahoma" w:hAnsi="Tahoma" w:cs="Tahoma"/>
          <w:sz w:val="20"/>
        </w:rPr>
        <w:t>Catégorie</w:t>
      </w:r>
      <w:r w:rsidR="00DF129B">
        <w:rPr>
          <w:rFonts w:ascii="Tahoma" w:hAnsi="Tahoma" w:cs="Tahoma"/>
          <w:sz w:val="20"/>
        </w:rPr>
        <w:t xml:space="preserve"> C</w:t>
      </w:r>
      <w:r w:rsidRPr="0095024C">
        <w:rPr>
          <w:rFonts w:ascii="Tahoma" w:hAnsi="Tahoma" w:cs="Tahoma"/>
          <w:sz w:val="20"/>
        </w:rPr>
        <w:t xml:space="preserve">– </w:t>
      </w:r>
      <w:r w:rsidR="005F46EC" w:rsidRPr="0095024C">
        <w:rPr>
          <w:rFonts w:ascii="Tahoma" w:hAnsi="Tahoma" w:cs="Tahoma"/>
          <w:sz w:val="20"/>
        </w:rPr>
        <w:t>Cadre d’emploi</w:t>
      </w:r>
      <w:r w:rsidR="00415F62" w:rsidRPr="0095024C">
        <w:rPr>
          <w:rFonts w:ascii="Tahoma" w:hAnsi="Tahoma" w:cs="Tahoma"/>
          <w:sz w:val="20"/>
        </w:rPr>
        <w:t>s</w:t>
      </w:r>
      <w:r w:rsidR="005F46EC" w:rsidRPr="0095024C">
        <w:rPr>
          <w:rFonts w:ascii="Tahoma" w:hAnsi="Tahoma" w:cs="Tahoma"/>
          <w:sz w:val="20"/>
        </w:rPr>
        <w:t xml:space="preserve"> </w:t>
      </w:r>
      <w:r w:rsidR="00DF129B" w:rsidRPr="0095024C">
        <w:rPr>
          <w:rFonts w:ascii="Tahoma" w:hAnsi="Tahoma" w:cs="Tahoma"/>
          <w:sz w:val="20"/>
        </w:rPr>
        <w:t xml:space="preserve">des </w:t>
      </w:r>
      <w:r w:rsidR="00DF129B">
        <w:rPr>
          <w:rFonts w:ascii="Tahoma" w:hAnsi="Tahoma" w:cs="Tahoma"/>
          <w:sz w:val="20"/>
        </w:rPr>
        <w:t xml:space="preserve">Adjoints techniques </w:t>
      </w:r>
      <w:r w:rsidR="0095024C" w:rsidRPr="0095024C">
        <w:rPr>
          <w:rFonts w:ascii="Tahoma" w:hAnsi="Tahoma" w:cs="Tahoma"/>
          <w:sz w:val="20"/>
        </w:rPr>
        <w:t>ou</w:t>
      </w:r>
      <w:r w:rsidR="005F46EC" w:rsidRPr="0095024C">
        <w:rPr>
          <w:rFonts w:ascii="Tahoma" w:hAnsi="Tahoma" w:cs="Tahoma"/>
          <w:sz w:val="20"/>
        </w:rPr>
        <w:t xml:space="preserve"> Contractuel)</w:t>
      </w:r>
    </w:p>
    <w:p w:rsidR="0095024C" w:rsidRDefault="0095024C" w:rsidP="00BB2C59">
      <w:pPr>
        <w:jc w:val="both"/>
        <w:rPr>
          <w:rFonts w:ascii="Tahoma" w:hAnsi="Tahoma" w:cs="Tahoma"/>
          <w:b/>
          <w:sz w:val="20"/>
          <w:u w:val="single"/>
        </w:rPr>
      </w:pPr>
    </w:p>
    <w:p w:rsidR="00695364" w:rsidRPr="00695364" w:rsidRDefault="00695364" w:rsidP="00695364">
      <w:pPr>
        <w:spacing w:line="276" w:lineRule="auto"/>
        <w:jc w:val="both"/>
        <w:rPr>
          <w:rFonts w:ascii="Tahoma" w:hAnsi="Tahoma" w:cs="Tahoma"/>
          <w:i/>
          <w:sz w:val="20"/>
        </w:rPr>
      </w:pPr>
      <w:r w:rsidRPr="00695364">
        <w:rPr>
          <w:rFonts w:ascii="Tahoma" w:hAnsi="Tahoma" w:cs="Tahoma"/>
          <w:i/>
          <w:sz w:val="20"/>
        </w:rPr>
        <w:t>Dans le respect du projet général de service, au sein d’un service de 61 personnes sous l’autorité directe d’un responsable d’équipe, l’agent</w:t>
      </w:r>
      <w:r w:rsidR="0071296E">
        <w:rPr>
          <w:rFonts w:ascii="Tahoma" w:hAnsi="Tahoma" w:cs="Tahoma"/>
          <w:i/>
          <w:sz w:val="20"/>
        </w:rPr>
        <w:t>(e)</w:t>
      </w:r>
      <w:r w:rsidRPr="00695364">
        <w:rPr>
          <w:rFonts w:ascii="Tahoma" w:hAnsi="Tahoma" w:cs="Tahoma"/>
          <w:i/>
          <w:sz w:val="20"/>
        </w:rPr>
        <w:t xml:space="preserve"> assure l’entretien des espaces verts d’un secteur géographique de la ville. </w:t>
      </w:r>
    </w:p>
    <w:p w:rsidR="00695364" w:rsidRPr="00695364" w:rsidRDefault="00695364" w:rsidP="00695364">
      <w:pPr>
        <w:spacing w:line="276" w:lineRule="auto"/>
        <w:jc w:val="both"/>
        <w:rPr>
          <w:rFonts w:ascii="Tahoma" w:hAnsi="Tahoma" w:cs="Tahoma"/>
          <w:i/>
          <w:sz w:val="20"/>
        </w:rPr>
      </w:pPr>
      <w:r w:rsidRPr="00695364">
        <w:rPr>
          <w:rFonts w:ascii="Tahoma" w:hAnsi="Tahoma" w:cs="Tahoma"/>
          <w:i/>
          <w:sz w:val="20"/>
        </w:rPr>
        <w:t>Son périmètre d’intervention comprend des missions sur des propriétés de la ville de Chartres, de Chartres Métropole, de Chartres Métropole Habitat, du CCAS et du CIAS.</w:t>
      </w:r>
    </w:p>
    <w:p w:rsidR="00876FD9" w:rsidRPr="0095024C" w:rsidRDefault="00876FD9" w:rsidP="00BB2C59">
      <w:pPr>
        <w:jc w:val="both"/>
        <w:rPr>
          <w:rFonts w:ascii="Tahoma" w:hAnsi="Tahoma" w:cs="Tahoma"/>
          <w:b/>
          <w:sz w:val="20"/>
          <w:u w:val="single"/>
        </w:rPr>
      </w:pPr>
    </w:p>
    <w:p w:rsidR="00876FD9" w:rsidRDefault="005F085A" w:rsidP="00BB2C59">
      <w:pPr>
        <w:jc w:val="both"/>
        <w:rPr>
          <w:rFonts w:ascii="Tahoma" w:hAnsi="Tahoma" w:cs="Tahoma"/>
          <w:sz w:val="20"/>
        </w:rPr>
      </w:pPr>
      <w:r w:rsidRPr="0095024C">
        <w:rPr>
          <w:rFonts w:ascii="Tahoma" w:hAnsi="Tahoma" w:cs="Tahoma"/>
          <w:b/>
          <w:sz w:val="20"/>
          <w:u w:val="single"/>
        </w:rPr>
        <w:t>MISSIONS</w:t>
      </w:r>
      <w:r w:rsidRPr="0095024C">
        <w:rPr>
          <w:rFonts w:ascii="Tahoma" w:hAnsi="Tahoma" w:cs="Tahoma"/>
          <w:sz w:val="20"/>
        </w:rPr>
        <w:t> :</w:t>
      </w:r>
    </w:p>
    <w:p w:rsidR="00876FD9" w:rsidRDefault="00876FD9" w:rsidP="00BB2C59">
      <w:pPr>
        <w:jc w:val="both"/>
        <w:rPr>
          <w:rFonts w:ascii="Tahoma" w:hAnsi="Tahoma" w:cs="Tahoma"/>
          <w:sz w:val="20"/>
        </w:rPr>
      </w:pPr>
    </w:p>
    <w:p w:rsidR="00DF129B" w:rsidRPr="00DF129B" w:rsidRDefault="00DF129B" w:rsidP="00695364">
      <w:pPr>
        <w:pStyle w:val="Paragraphedeliste"/>
        <w:numPr>
          <w:ilvl w:val="0"/>
          <w:numId w:val="13"/>
        </w:numPr>
        <w:jc w:val="both"/>
        <w:rPr>
          <w:rFonts w:ascii="Tahoma" w:hAnsi="Tahoma" w:cs="Tahoma"/>
          <w:sz w:val="20"/>
        </w:rPr>
      </w:pPr>
      <w:r w:rsidRPr="00DF129B">
        <w:rPr>
          <w:rFonts w:ascii="Tahoma" w:hAnsi="Tahoma" w:cs="Tahoma"/>
          <w:sz w:val="20"/>
        </w:rPr>
        <w:t>Assurer l’entretien de l’ensemble des espaces verts du secteur géographique géré par l’équipe,</w:t>
      </w:r>
    </w:p>
    <w:p w:rsidR="00DF129B" w:rsidRPr="00DF129B" w:rsidRDefault="00DF129B" w:rsidP="00695364">
      <w:pPr>
        <w:pStyle w:val="Paragraphedeliste"/>
        <w:numPr>
          <w:ilvl w:val="0"/>
          <w:numId w:val="13"/>
        </w:numPr>
        <w:jc w:val="both"/>
        <w:rPr>
          <w:rFonts w:ascii="Tahoma" w:hAnsi="Tahoma" w:cs="Tahoma"/>
          <w:sz w:val="20"/>
        </w:rPr>
      </w:pPr>
      <w:r w:rsidRPr="00DF129B">
        <w:rPr>
          <w:rFonts w:ascii="Tahoma" w:hAnsi="Tahoma" w:cs="Tahoma"/>
          <w:sz w:val="20"/>
        </w:rPr>
        <w:t xml:space="preserve">Assurer le fleurissement et l’entretien des massifs de fleurs et plantes saisonnières,                                            </w:t>
      </w:r>
    </w:p>
    <w:p w:rsidR="00DF129B" w:rsidRPr="00DF129B" w:rsidRDefault="00DF129B" w:rsidP="00695364">
      <w:pPr>
        <w:pStyle w:val="Paragraphedeliste"/>
        <w:numPr>
          <w:ilvl w:val="0"/>
          <w:numId w:val="13"/>
        </w:numPr>
        <w:jc w:val="both"/>
        <w:rPr>
          <w:rFonts w:ascii="Tahoma" w:hAnsi="Tahoma" w:cs="Tahoma"/>
          <w:sz w:val="20"/>
        </w:rPr>
      </w:pPr>
      <w:r w:rsidRPr="00DF129B">
        <w:rPr>
          <w:rFonts w:ascii="Tahoma" w:hAnsi="Tahoma" w:cs="Tahoma"/>
          <w:sz w:val="20"/>
        </w:rPr>
        <w:t>Assurer la plantation et l’entretien des massifs d’arbustes, de graminées et vivaces,</w:t>
      </w:r>
    </w:p>
    <w:p w:rsidR="00DF129B" w:rsidRPr="00DF129B" w:rsidRDefault="00DF129B" w:rsidP="00695364">
      <w:pPr>
        <w:pStyle w:val="Paragraphedeliste"/>
        <w:numPr>
          <w:ilvl w:val="0"/>
          <w:numId w:val="13"/>
        </w:numPr>
        <w:jc w:val="both"/>
        <w:rPr>
          <w:rFonts w:ascii="Tahoma" w:hAnsi="Tahoma" w:cs="Tahoma"/>
          <w:sz w:val="20"/>
        </w:rPr>
      </w:pPr>
      <w:r w:rsidRPr="00DF129B">
        <w:rPr>
          <w:rFonts w:ascii="Tahoma" w:hAnsi="Tahoma" w:cs="Tahoma"/>
          <w:sz w:val="20"/>
        </w:rPr>
        <w:t>Assurer la taille des végétaux et le ramassage des déchets verts,</w:t>
      </w:r>
    </w:p>
    <w:p w:rsidR="00DF129B" w:rsidRPr="00DF129B" w:rsidRDefault="00DF129B" w:rsidP="00695364">
      <w:pPr>
        <w:pStyle w:val="Paragraphedeliste"/>
        <w:numPr>
          <w:ilvl w:val="0"/>
          <w:numId w:val="13"/>
        </w:numPr>
        <w:jc w:val="both"/>
        <w:rPr>
          <w:rFonts w:ascii="Tahoma" w:hAnsi="Tahoma" w:cs="Tahoma"/>
          <w:sz w:val="20"/>
        </w:rPr>
      </w:pPr>
      <w:r w:rsidRPr="00DF129B">
        <w:rPr>
          <w:rFonts w:ascii="Tahoma" w:hAnsi="Tahoma" w:cs="Tahoma"/>
          <w:sz w:val="20"/>
        </w:rPr>
        <w:t>Assurer le paillage des massifs, le débroussaillage, le désherbage manuel, mécanique et thermique des espaces verts et voirie, l’arrosage des plantations, la réalisation de travaux neufs en aménagement espaces verts,</w:t>
      </w:r>
    </w:p>
    <w:p w:rsidR="00DF129B" w:rsidRPr="00DF129B" w:rsidRDefault="00DF129B" w:rsidP="00695364">
      <w:pPr>
        <w:pStyle w:val="Paragraphedeliste"/>
        <w:numPr>
          <w:ilvl w:val="0"/>
          <w:numId w:val="13"/>
        </w:numPr>
        <w:jc w:val="both"/>
        <w:rPr>
          <w:rFonts w:ascii="Tahoma" w:hAnsi="Tahoma" w:cs="Tahoma"/>
          <w:sz w:val="20"/>
        </w:rPr>
      </w:pPr>
      <w:r w:rsidRPr="00DF129B">
        <w:rPr>
          <w:rFonts w:ascii="Tahoma" w:hAnsi="Tahoma" w:cs="Tahoma"/>
          <w:sz w:val="20"/>
        </w:rPr>
        <w:t>Assurer une utilisation dans les règles des engins et matériels mis à disposition de l’équipe,</w:t>
      </w:r>
    </w:p>
    <w:p w:rsidR="00DF129B" w:rsidRPr="00DF129B" w:rsidRDefault="00DF129B" w:rsidP="00695364">
      <w:pPr>
        <w:pStyle w:val="Paragraphedeliste"/>
        <w:numPr>
          <w:ilvl w:val="0"/>
          <w:numId w:val="13"/>
        </w:numPr>
        <w:jc w:val="both"/>
        <w:rPr>
          <w:rFonts w:ascii="Tahoma" w:hAnsi="Tahoma" w:cs="Tahoma"/>
          <w:sz w:val="20"/>
        </w:rPr>
      </w:pPr>
      <w:r w:rsidRPr="00DF129B">
        <w:rPr>
          <w:rFonts w:ascii="Tahoma" w:hAnsi="Tahoma" w:cs="Tahoma"/>
          <w:sz w:val="20"/>
        </w:rPr>
        <w:t>Prendre les décisions qui relèvent de son champ de compétences,</w:t>
      </w:r>
    </w:p>
    <w:p w:rsidR="00DF129B" w:rsidRPr="00DF129B" w:rsidRDefault="00DF129B" w:rsidP="00695364">
      <w:pPr>
        <w:pStyle w:val="Paragraphedeliste"/>
        <w:numPr>
          <w:ilvl w:val="0"/>
          <w:numId w:val="13"/>
        </w:numPr>
        <w:jc w:val="both"/>
        <w:rPr>
          <w:rFonts w:ascii="Tahoma" w:hAnsi="Tahoma" w:cs="Tahoma"/>
          <w:sz w:val="20"/>
        </w:rPr>
      </w:pPr>
      <w:r w:rsidRPr="00DF129B">
        <w:rPr>
          <w:rFonts w:ascii="Tahoma" w:hAnsi="Tahoma" w:cs="Tahoma"/>
          <w:sz w:val="20"/>
        </w:rPr>
        <w:t>Rendre compte à son supérieur hiérarchique.</w:t>
      </w:r>
    </w:p>
    <w:p w:rsidR="00DF129B" w:rsidRDefault="00DF129B" w:rsidP="00DF129B">
      <w:pPr>
        <w:rPr>
          <w:rFonts w:ascii="Tahoma" w:hAnsi="Tahoma" w:cs="Tahoma"/>
          <w:sz w:val="20"/>
        </w:rPr>
      </w:pPr>
    </w:p>
    <w:p w:rsidR="00DF129B" w:rsidRPr="00030D6A" w:rsidRDefault="00DF129B" w:rsidP="00DF129B">
      <w:pPr>
        <w:rPr>
          <w:rFonts w:ascii="Tahoma" w:hAnsi="Tahoma" w:cs="Tahoma"/>
          <w:b/>
          <w:sz w:val="20"/>
        </w:rPr>
      </w:pPr>
      <w:r w:rsidRPr="00030D6A">
        <w:rPr>
          <w:rFonts w:ascii="Tahoma" w:hAnsi="Tahoma" w:cs="Tahoma"/>
          <w:b/>
          <w:sz w:val="20"/>
          <w:u w:val="single"/>
        </w:rPr>
        <w:t>Missions occasionnelles</w:t>
      </w:r>
    </w:p>
    <w:p w:rsidR="00DF129B" w:rsidRPr="00DF129B" w:rsidRDefault="00DF129B" w:rsidP="00695364">
      <w:pPr>
        <w:pStyle w:val="Paragraphedeliste"/>
        <w:numPr>
          <w:ilvl w:val="0"/>
          <w:numId w:val="14"/>
        </w:numPr>
        <w:jc w:val="both"/>
        <w:rPr>
          <w:rFonts w:ascii="Tahoma" w:hAnsi="Tahoma" w:cs="Tahoma"/>
          <w:sz w:val="20"/>
        </w:rPr>
      </w:pPr>
      <w:r w:rsidRPr="00DF129B">
        <w:rPr>
          <w:rFonts w:ascii="Tahoma" w:hAnsi="Tahoma" w:cs="Tahoma"/>
          <w:sz w:val="20"/>
        </w:rPr>
        <w:t>Assurer des travaux d’entretien des pelouses, travaux d’engazonnement, de tonte ou broyage des pelouses,</w:t>
      </w:r>
    </w:p>
    <w:p w:rsidR="00DF129B" w:rsidRPr="00DF129B" w:rsidRDefault="00DF129B" w:rsidP="00695364">
      <w:pPr>
        <w:pStyle w:val="Paragraphedeliste"/>
        <w:numPr>
          <w:ilvl w:val="0"/>
          <w:numId w:val="14"/>
        </w:numPr>
        <w:jc w:val="both"/>
        <w:rPr>
          <w:rFonts w:ascii="Tahoma" w:hAnsi="Tahoma" w:cs="Tahoma"/>
          <w:sz w:val="20"/>
        </w:rPr>
      </w:pPr>
      <w:r w:rsidRPr="00DF129B">
        <w:rPr>
          <w:rFonts w:ascii="Tahoma" w:hAnsi="Tahoma" w:cs="Tahoma"/>
          <w:sz w:val="20"/>
        </w:rPr>
        <w:t>Ramasser et évacuer des feuilles,</w:t>
      </w:r>
    </w:p>
    <w:p w:rsidR="00DF129B" w:rsidRPr="00DF129B" w:rsidRDefault="00DF129B" w:rsidP="00695364">
      <w:pPr>
        <w:pStyle w:val="Paragraphedeliste"/>
        <w:numPr>
          <w:ilvl w:val="0"/>
          <w:numId w:val="14"/>
        </w:numPr>
        <w:jc w:val="both"/>
        <w:rPr>
          <w:rFonts w:ascii="Tahoma" w:hAnsi="Tahoma" w:cs="Tahoma"/>
          <w:sz w:val="20"/>
        </w:rPr>
      </w:pPr>
      <w:r w:rsidRPr="00DF129B">
        <w:rPr>
          <w:rFonts w:ascii="Tahoma" w:hAnsi="Tahoma" w:cs="Tahoma"/>
          <w:sz w:val="20"/>
        </w:rPr>
        <w:t>Assurer des opérations de déneigement et de déglaçage,</w:t>
      </w:r>
    </w:p>
    <w:p w:rsidR="00DF129B" w:rsidRPr="00DF129B" w:rsidRDefault="00DF129B" w:rsidP="00695364">
      <w:pPr>
        <w:pStyle w:val="Paragraphedeliste"/>
        <w:numPr>
          <w:ilvl w:val="0"/>
          <w:numId w:val="14"/>
        </w:numPr>
        <w:jc w:val="both"/>
        <w:rPr>
          <w:rFonts w:ascii="Tahoma" w:hAnsi="Tahoma" w:cs="Tahoma"/>
          <w:sz w:val="20"/>
        </w:rPr>
      </w:pPr>
      <w:r w:rsidRPr="00DF129B">
        <w:rPr>
          <w:rFonts w:ascii="Tahoma" w:hAnsi="Tahoma" w:cs="Tahoma"/>
          <w:sz w:val="20"/>
        </w:rPr>
        <w:t>Participer à la réalisation de décors événementiels,</w:t>
      </w:r>
    </w:p>
    <w:p w:rsidR="00DF129B" w:rsidRPr="00DF129B" w:rsidRDefault="00DF129B" w:rsidP="00695364">
      <w:pPr>
        <w:pStyle w:val="Paragraphedeliste"/>
        <w:numPr>
          <w:ilvl w:val="0"/>
          <w:numId w:val="14"/>
        </w:numPr>
        <w:jc w:val="both"/>
        <w:rPr>
          <w:rFonts w:ascii="Tahoma" w:hAnsi="Tahoma" w:cs="Tahoma"/>
          <w:sz w:val="20"/>
        </w:rPr>
      </w:pPr>
      <w:r w:rsidRPr="00DF129B">
        <w:rPr>
          <w:rFonts w:ascii="Tahoma" w:hAnsi="Tahoma" w:cs="Tahoma"/>
          <w:sz w:val="20"/>
        </w:rPr>
        <w:t>Participer aux autres activités du service (entretien espaces Naturels, broyage…),</w:t>
      </w:r>
    </w:p>
    <w:p w:rsidR="00DF129B" w:rsidRPr="00DF129B" w:rsidRDefault="00DF129B" w:rsidP="00695364">
      <w:pPr>
        <w:pStyle w:val="Paragraphedeliste"/>
        <w:numPr>
          <w:ilvl w:val="0"/>
          <w:numId w:val="14"/>
        </w:numPr>
        <w:spacing w:line="276" w:lineRule="auto"/>
        <w:jc w:val="both"/>
        <w:rPr>
          <w:rFonts w:ascii="Tahoma" w:hAnsi="Tahoma" w:cs="Tahoma"/>
          <w:sz w:val="20"/>
        </w:rPr>
      </w:pPr>
      <w:r w:rsidRPr="00DF129B">
        <w:rPr>
          <w:rFonts w:ascii="Tahoma" w:hAnsi="Tahoma" w:cs="Tahoma"/>
          <w:sz w:val="20"/>
        </w:rPr>
        <w:t>Participer à des opérations spécifiques au sein du Pôle travaux de la DEP (Voirie, propreté…) ainsi qu’à des opérations de mise en place et de nettoyage de manifestations en dehors des heures de service, ainsi que, de façon générale, à toute mission liée au service public.</w:t>
      </w:r>
    </w:p>
    <w:p w:rsidR="00DF129B" w:rsidRDefault="00DF129B" w:rsidP="00DF129B">
      <w:pPr>
        <w:spacing w:line="276" w:lineRule="auto"/>
        <w:jc w:val="both"/>
        <w:rPr>
          <w:rFonts w:ascii="Tahoma" w:hAnsi="Tahoma" w:cs="Tahoma"/>
          <w:sz w:val="20"/>
        </w:rPr>
      </w:pPr>
    </w:p>
    <w:p w:rsidR="00DF129B" w:rsidRDefault="00DF129B" w:rsidP="00DF129B">
      <w:pPr>
        <w:rPr>
          <w:rFonts w:ascii="Tahoma" w:hAnsi="Tahoma" w:cs="Tahoma"/>
          <w:b/>
          <w:sz w:val="20"/>
          <w:u w:val="single"/>
        </w:rPr>
      </w:pPr>
      <w:r>
        <w:rPr>
          <w:rFonts w:ascii="Tahoma" w:hAnsi="Tahoma" w:cs="Tahoma"/>
          <w:b/>
          <w:sz w:val="20"/>
          <w:u w:val="single"/>
        </w:rPr>
        <w:t>Autres missions</w:t>
      </w:r>
    </w:p>
    <w:p w:rsidR="00DF129B" w:rsidRPr="00DF129B" w:rsidRDefault="00DF129B" w:rsidP="00DF129B">
      <w:pPr>
        <w:pStyle w:val="Paragraphedeliste"/>
        <w:numPr>
          <w:ilvl w:val="0"/>
          <w:numId w:val="15"/>
        </w:numPr>
        <w:rPr>
          <w:rFonts w:ascii="Tahoma" w:hAnsi="Tahoma" w:cs="Tahoma"/>
          <w:sz w:val="20"/>
        </w:rPr>
      </w:pPr>
      <w:r w:rsidRPr="00DF129B">
        <w:rPr>
          <w:rFonts w:ascii="Tahoma" w:hAnsi="Tahoma" w:cs="Tahoma"/>
          <w:sz w:val="20"/>
        </w:rPr>
        <w:t>Participer à l’astreinte si nécessaire.</w:t>
      </w:r>
    </w:p>
    <w:p w:rsidR="00876FD9" w:rsidRDefault="00876FD9" w:rsidP="00BB2C59">
      <w:pPr>
        <w:jc w:val="both"/>
        <w:rPr>
          <w:rFonts w:ascii="Tahoma" w:hAnsi="Tahoma" w:cs="Tahoma"/>
          <w:sz w:val="20"/>
        </w:rPr>
      </w:pPr>
    </w:p>
    <w:p w:rsidR="00876FD9" w:rsidRPr="00876FD9" w:rsidRDefault="00876FD9" w:rsidP="00BB2C59">
      <w:pPr>
        <w:jc w:val="both"/>
        <w:rPr>
          <w:rFonts w:ascii="Tahoma" w:hAnsi="Tahoma" w:cs="Tahoma"/>
          <w:b/>
          <w:sz w:val="20"/>
          <w:u w:val="single"/>
        </w:rPr>
      </w:pPr>
      <w:r w:rsidRPr="00876FD9">
        <w:rPr>
          <w:rFonts w:ascii="Tahoma" w:hAnsi="Tahoma" w:cs="Tahoma"/>
          <w:b/>
          <w:sz w:val="20"/>
          <w:u w:val="single"/>
        </w:rPr>
        <w:t>COMPÉTENCES REQUISES </w:t>
      </w:r>
    </w:p>
    <w:p w:rsidR="005F085A" w:rsidRDefault="005F085A" w:rsidP="00BB2C59">
      <w:pPr>
        <w:jc w:val="both"/>
        <w:rPr>
          <w:rFonts w:ascii="Tahoma" w:hAnsi="Tahoma" w:cs="Tahoma"/>
          <w:sz w:val="20"/>
          <w:u w:val="single"/>
        </w:rPr>
      </w:pPr>
      <w:r w:rsidRPr="0095024C">
        <w:rPr>
          <w:rFonts w:ascii="Tahoma" w:hAnsi="Tahoma" w:cs="Tahoma"/>
          <w:sz w:val="20"/>
          <w:u w:val="single"/>
        </w:rPr>
        <w:t xml:space="preserve"> </w:t>
      </w:r>
    </w:p>
    <w:p w:rsidR="00DF129B" w:rsidRDefault="00DF129B" w:rsidP="00DF129B">
      <w:pPr>
        <w:rPr>
          <w:rFonts w:ascii="Tahoma" w:hAnsi="Tahoma" w:cs="Tahoma"/>
          <w:sz w:val="20"/>
        </w:rPr>
      </w:pPr>
      <w:r w:rsidRPr="00030D6A">
        <w:rPr>
          <w:rFonts w:ascii="Tahoma" w:hAnsi="Tahoma" w:cs="Tahoma"/>
          <w:sz w:val="20"/>
          <w:u w:val="single"/>
        </w:rPr>
        <w:t>Savoirs </w:t>
      </w:r>
      <w:r>
        <w:rPr>
          <w:rFonts w:ascii="Tahoma" w:hAnsi="Tahoma" w:cs="Tahoma"/>
          <w:sz w:val="20"/>
        </w:rPr>
        <w:t xml:space="preserve">: </w:t>
      </w:r>
    </w:p>
    <w:p w:rsidR="00DF129B" w:rsidRPr="00DF129B" w:rsidRDefault="00DF129B" w:rsidP="00DF129B">
      <w:pPr>
        <w:pStyle w:val="Paragraphedeliste"/>
        <w:numPr>
          <w:ilvl w:val="0"/>
          <w:numId w:val="15"/>
        </w:numPr>
        <w:rPr>
          <w:rFonts w:ascii="Tahoma" w:hAnsi="Tahoma" w:cs="Tahoma"/>
          <w:sz w:val="20"/>
        </w:rPr>
      </w:pPr>
      <w:r w:rsidRPr="00DF129B">
        <w:rPr>
          <w:rFonts w:ascii="Tahoma" w:hAnsi="Tahoma" w:cs="Tahoma"/>
          <w:sz w:val="20"/>
        </w:rPr>
        <w:t>Connaissance des techniques horticoles</w:t>
      </w:r>
      <w:r w:rsidR="00187ADF">
        <w:rPr>
          <w:rFonts w:ascii="Tahoma" w:hAnsi="Tahoma" w:cs="Tahoma"/>
          <w:sz w:val="20"/>
        </w:rPr>
        <w:t>,</w:t>
      </w:r>
    </w:p>
    <w:p w:rsidR="00DF129B" w:rsidRPr="00DF129B" w:rsidRDefault="00DF129B" w:rsidP="00DF129B">
      <w:pPr>
        <w:pStyle w:val="Paragraphedeliste"/>
        <w:numPr>
          <w:ilvl w:val="0"/>
          <w:numId w:val="15"/>
        </w:numPr>
        <w:rPr>
          <w:rFonts w:ascii="Tahoma" w:hAnsi="Tahoma" w:cs="Tahoma"/>
          <w:sz w:val="20"/>
        </w:rPr>
      </w:pPr>
      <w:r w:rsidRPr="00DF129B">
        <w:rPr>
          <w:rFonts w:ascii="Tahoma" w:hAnsi="Tahoma" w:cs="Tahoma"/>
          <w:sz w:val="20"/>
        </w:rPr>
        <w:t>Connaissances du cycle de vie des végétaux et du fleurissement</w:t>
      </w:r>
      <w:r w:rsidR="00187ADF">
        <w:rPr>
          <w:rFonts w:ascii="Tahoma" w:hAnsi="Tahoma" w:cs="Tahoma"/>
          <w:sz w:val="20"/>
        </w:rPr>
        <w:t>,</w:t>
      </w:r>
    </w:p>
    <w:p w:rsidR="00DF129B" w:rsidRPr="00DF129B" w:rsidRDefault="00DF129B" w:rsidP="00DF129B">
      <w:pPr>
        <w:pStyle w:val="Paragraphedeliste"/>
        <w:numPr>
          <w:ilvl w:val="0"/>
          <w:numId w:val="15"/>
        </w:numPr>
        <w:rPr>
          <w:rFonts w:ascii="Tahoma" w:hAnsi="Tahoma" w:cs="Tahoma"/>
          <w:sz w:val="20"/>
        </w:rPr>
      </w:pPr>
      <w:r w:rsidRPr="00DF129B">
        <w:rPr>
          <w:rFonts w:ascii="Tahoma" w:hAnsi="Tahoma" w:cs="Tahoma"/>
          <w:sz w:val="20"/>
        </w:rPr>
        <w:t>Règles de sécurité liées aux chantiers sur voie publique</w:t>
      </w:r>
      <w:r w:rsidR="00187ADF">
        <w:rPr>
          <w:rFonts w:ascii="Tahoma" w:hAnsi="Tahoma" w:cs="Tahoma"/>
          <w:sz w:val="20"/>
        </w:rPr>
        <w:t>,</w:t>
      </w:r>
    </w:p>
    <w:p w:rsidR="00DF129B" w:rsidRPr="00DF129B" w:rsidRDefault="00DF129B" w:rsidP="00DF129B">
      <w:pPr>
        <w:pStyle w:val="Paragraphedeliste"/>
        <w:numPr>
          <w:ilvl w:val="0"/>
          <w:numId w:val="15"/>
        </w:numPr>
        <w:rPr>
          <w:rFonts w:ascii="Tahoma" w:hAnsi="Tahoma" w:cs="Tahoma"/>
          <w:sz w:val="20"/>
        </w:rPr>
      </w:pPr>
      <w:r w:rsidRPr="00DF129B">
        <w:rPr>
          <w:rFonts w:ascii="Tahoma" w:hAnsi="Tahoma" w:cs="Tahoma"/>
          <w:sz w:val="20"/>
        </w:rPr>
        <w:t>Règles de sécurité liées à l’utilisation de matériel et engin spécifique</w:t>
      </w:r>
      <w:r w:rsidR="00187ADF">
        <w:rPr>
          <w:rFonts w:ascii="Tahoma" w:hAnsi="Tahoma" w:cs="Tahoma"/>
          <w:sz w:val="20"/>
        </w:rPr>
        <w:t>,</w:t>
      </w:r>
    </w:p>
    <w:p w:rsidR="00DF129B" w:rsidRDefault="00DF129B" w:rsidP="00DF129B">
      <w:pPr>
        <w:rPr>
          <w:rFonts w:ascii="Tahoma" w:hAnsi="Tahoma" w:cs="Tahoma"/>
          <w:sz w:val="20"/>
        </w:rPr>
      </w:pPr>
    </w:p>
    <w:p w:rsidR="0071296E" w:rsidRDefault="0071296E" w:rsidP="00DF129B">
      <w:pPr>
        <w:rPr>
          <w:rFonts w:ascii="Tahoma" w:hAnsi="Tahoma" w:cs="Tahoma"/>
          <w:sz w:val="20"/>
        </w:rPr>
      </w:pPr>
    </w:p>
    <w:p w:rsidR="00DF129B" w:rsidRDefault="00DF129B" w:rsidP="00DF129B">
      <w:pPr>
        <w:rPr>
          <w:rFonts w:ascii="Tahoma" w:hAnsi="Tahoma" w:cs="Tahoma"/>
          <w:sz w:val="20"/>
        </w:rPr>
      </w:pPr>
      <w:r w:rsidRPr="00030D6A">
        <w:rPr>
          <w:rFonts w:ascii="Tahoma" w:hAnsi="Tahoma" w:cs="Tahoma"/>
          <w:sz w:val="20"/>
          <w:u w:val="single"/>
        </w:rPr>
        <w:t>Savoir-faire</w:t>
      </w:r>
      <w:r>
        <w:rPr>
          <w:rFonts w:ascii="Tahoma" w:hAnsi="Tahoma" w:cs="Tahoma"/>
          <w:sz w:val="20"/>
        </w:rPr>
        <w:t xml:space="preserve"> : </w:t>
      </w:r>
    </w:p>
    <w:p w:rsidR="00DF129B" w:rsidRPr="00DF129B" w:rsidRDefault="00DF129B" w:rsidP="00DF129B">
      <w:pPr>
        <w:pStyle w:val="Paragraphedeliste"/>
        <w:numPr>
          <w:ilvl w:val="0"/>
          <w:numId w:val="16"/>
        </w:numPr>
        <w:rPr>
          <w:rFonts w:ascii="Tahoma" w:hAnsi="Tahoma" w:cs="Tahoma"/>
          <w:sz w:val="20"/>
        </w:rPr>
      </w:pPr>
      <w:r w:rsidRPr="00DF129B">
        <w:rPr>
          <w:rFonts w:ascii="Tahoma" w:hAnsi="Tahoma" w:cs="Tahoma"/>
          <w:sz w:val="20"/>
        </w:rPr>
        <w:lastRenderedPageBreak/>
        <w:t>Travailler dans les règles de l’Art et dans le respect des consignes de sécurité</w:t>
      </w:r>
      <w:r w:rsidR="00187ADF">
        <w:rPr>
          <w:rFonts w:ascii="Tahoma" w:hAnsi="Tahoma" w:cs="Tahoma"/>
          <w:sz w:val="20"/>
        </w:rPr>
        <w:t>,</w:t>
      </w:r>
    </w:p>
    <w:p w:rsidR="00DF129B" w:rsidRPr="00DF129B" w:rsidRDefault="00DF129B" w:rsidP="00DF129B">
      <w:pPr>
        <w:pStyle w:val="Paragraphedeliste"/>
        <w:numPr>
          <w:ilvl w:val="0"/>
          <w:numId w:val="16"/>
        </w:numPr>
        <w:rPr>
          <w:rFonts w:ascii="Tahoma" w:hAnsi="Tahoma" w:cs="Tahoma"/>
          <w:sz w:val="20"/>
        </w:rPr>
      </w:pPr>
      <w:r w:rsidRPr="00DF129B">
        <w:rPr>
          <w:rFonts w:ascii="Tahoma" w:hAnsi="Tahoma" w:cs="Tahoma"/>
          <w:sz w:val="20"/>
        </w:rPr>
        <w:t>Respecter des consignes et des délais</w:t>
      </w:r>
      <w:r w:rsidR="00187ADF">
        <w:rPr>
          <w:rFonts w:ascii="Tahoma" w:hAnsi="Tahoma" w:cs="Tahoma"/>
          <w:sz w:val="20"/>
        </w:rPr>
        <w:t>,</w:t>
      </w:r>
    </w:p>
    <w:p w:rsidR="00DF129B" w:rsidRPr="00DF129B" w:rsidRDefault="00DF129B" w:rsidP="00DF129B">
      <w:pPr>
        <w:pStyle w:val="Paragraphedeliste"/>
        <w:numPr>
          <w:ilvl w:val="0"/>
          <w:numId w:val="16"/>
        </w:numPr>
        <w:rPr>
          <w:rFonts w:ascii="Tahoma" w:hAnsi="Tahoma" w:cs="Tahoma"/>
          <w:sz w:val="20"/>
        </w:rPr>
      </w:pPr>
      <w:r w:rsidRPr="00DF129B">
        <w:rPr>
          <w:rFonts w:ascii="Tahoma" w:hAnsi="Tahoma" w:cs="Tahoma"/>
          <w:sz w:val="20"/>
        </w:rPr>
        <w:t>Maîtriser l’utilisation du matériel espaces verts et en être respectueux</w:t>
      </w:r>
      <w:r w:rsidR="00187ADF">
        <w:rPr>
          <w:rFonts w:ascii="Tahoma" w:hAnsi="Tahoma" w:cs="Tahoma"/>
          <w:sz w:val="20"/>
        </w:rPr>
        <w:t>,</w:t>
      </w:r>
    </w:p>
    <w:p w:rsidR="00DF129B" w:rsidRPr="00DF129B" w:rsidRDefault="00DF129B" w:rsidP="00DF129B">
      <w:pPr>
        <w:pStyle w:val="Paragraphedeliste"/>
        <w:numPr>
          <w:ilvl w:val="0"/>
          <w:numId w:val="16"/>
        </w:numPr>
        <w:rPr>
          <w:rFonts w:ascii="Tahoma" w:hAnsi="Tahoma" w:cs="Tahoma"/>
          <w:sz w:val="20"/>
        </w:rPr>
      </w:pPr>
      <w:r w:rsidRPr="00DF129B">
        <w:rPr>
          <w:rFonts w:ascii="Tahoma" w:hAnsi="Tahoma" w:cs="Tahoma"/>
          <w:sz w:val="20"/>
        </w:rPr>
        <w:t>Rendre compte à sa hiérarchie de ses activités et des problématiques rencontrées</w:t>
      </w:r>
      <w:r w:rsidR="00187ADF">
        <w:rPr>
          <w:rFonts w:ascii="Tahoma" w:hAnsi="Tahoma" w:cs="Tahoma"/>
          <w:sz w:val="20"/>
        </w:rPr>
        <w:t>.</w:t>
      </w:r>
    </w:p>
    <w:p w:rsidR="00DF129B" w:rsidRDefault="00DF129B" w:rsidP="00DF129B">
      <w:pPr>
        <w:rPr>
          <w:rFonts w:ascii="Tahoma" w:hAnsi="Tahoma" w:cs="Tahoma"/>
          <w:sz w:val="20"/>
        </w:rPr>
      </w:pPr>
    </w:p>
    <w:p w:rsidR="00DF129B" w:rsidRDefault="00DF129B" w:rsidP="00DF129B">
      <w:pPr>
        <w:rPr>
          <w:rFonts w:ascii="Tahoma" w:hAnsi="Tahoma" w:cs="Tahoma"/>
          <w:sz w:val="20"/>
        </w:rPr>
      </w:pPr>
      <w:r w:rsidRPr="00030D6A">
        <w:rPr>
          <w:rFonts w:ascii="Tahoma" w:hAnsi="Tahoma" w:cs="Tahoma"/>
          <w:sz w:val="20"/>
          <w:u w:val="single"/>
        </w:rPr>
        <w:t>Savoir être</w:t>
      </w:r>
      <w:r w:rsidRPr="00011853">
        <w:rPr>
          <w:rFonts w:ascii="Tahoma" w:hAnsi="Tahoma" w:cs="Tahoma"/>
          <w:sz w:val="20"/>
        </w:rPr>
        <w:t xml:space="preserve"> : </w:t>
      </w:r>
    </w:p>
    <w:p w:rsidR="00DF129B" w:rsidRPr="00DF129B" w:rsidRDefault="00DF129B" w:rsidP="00DF129B">
      <w:pPr>
        <w:pStyle w:val="Paragraphedeliste"/>
        <w:numPr>
          <w:ilvl w:val="0"/>
          <w:numId w:val="17"/>
        </w:numPr>
        <w:rPr>
          <w:rFonts w:ascii="Tahoma" w:hAnsi="Tahoma" w:cs="Tahoma"/>
          <w:sz w:val="20"/>
        </w:rPr>
      </w:pPr>
      <w:r w:rsidRPr="00DF129B">
        <w:rPr>
          <w:rFonts w:ascii="Tahoma" w:hAnsi="Tahoma" w:cs="Tahoma"/>
          <w:sz w:val="20"/>
        </w:rPr>
        <w:t>Avoir le sens du service public</w:t>
      </w:r>
      <w:r w:rsidR="00187ADF">
        <w:rPr>
          <w:rFonts w:ascii="Tahoma" w:hAnsi="Tahoma" w:cs="Tahoma"/>
          <w:sz w:val="20"/>
        </w:rPr>
        <w:t>,</w:t>
      </w:r>
    </w:p>
    <w:p w:rsidR="00DF129B" w:rsidRPr="00DF129B" w:rsidRDefault="00DF129B" w:rsidP="00DF129B">
      <w:pPr>
        <w:pStyle w:val="Paragraphedeliste"/>
        <w:numPr>
          <w:ilvl w:val="0"/>
          <w:numId w:val="17"/>
        </w:numPr>
        <w:rPr>
          <w:rFonts w:ascii="Tahoma" w:hAnsi="Tahoma" w:cs="Tahoma"/>
          <w:sz w:val="20"/>
        </w:rPr>
      </w:pPr>
      <w:r w:rsidRPr="00DF129B">
        <w:rPr>
          <w:rFonts w:ascii="Tahoma" w:hAnsi="Tahoma" w:cs="Tahoma"/>
          <w:sz w:val="20"/>
        </w:rPr>
        <w:t>Etre force de propositions dans son domaine de compétences</w:t>
      </w:r>
      <w:r w:rsidR="00187ADF">
        <w:rPr>
          <w:rFonts w:ascii="Tahoma" w:hAnsi="Tahoma" w:cs="Tahoma"/>
          <w:sz w:val="20"/>
        </w:rPr>
        <w:t>,</w:t>
      </w:r>
    </w:p>
    <w:p w:rsidR="00DF129B" w:rsidRPr="00DF129B" w:rsidRDefault="00DF129B" w:rsidP="00DF129B">
      <w:pPr>
        <w:pStyle w:val="Paragraphedeliste"/>
        <w:numPr>
          <w:ilvl w:val="0"/>
          <w:numId w:val="17"/>
        </w:numPr>
        <w:rPr>
          <w:rFonts w:ascii="Tahoma" w:hAnsi="Tahoma" w:cs="Tahoma"/>
          <w:sz w:val="20"/>
        </w:rPr>
      </w:pPr>
      <w:r w:rsidRPr="00DF129B">
        <w:rPr>
          <w:rFonts w:ascii="Tahoma" w:hAnsi="Tahoma" w:cs="Tahoma"/>
          <w:sz w:val="20"/>
        </w:rPr>
        <w:t>Savoir dialoguer et travailler en équipe</w:t>
      </w:r>
      <w:r w:rsidR="00187ADF">
        <w:rPr>
          <w:rFonts w:ascii="Tahoma" w:hAnsi="Tahoma" w:cs="Tahoma"/>
          <w:sz w:val="20"/>
        </w:rPr>
        <w:t>,</w:t>
      </w:r>
    </w:p>
    <w:p w:rsidR="00DF129B" w:rsidRPr="00DF129B" w:rsidRDefault="00DF129B" w:rsidP="00DF129B">
      <w:pPr>
        <w:pStyle w:val="Paragraphedeliste"/>
        <w:numPr>
          <w:ilvl w:val="0"/>
          <w:numId w:val="17"/>
        </w:numPr>
        <w:rPr>
          <w:rFonts w:ascii="Tahoma" w:hAnsi="Tahoma" w:cs="Tahoma"/>
          <w:sz w:val="20"/>
        </w:rPr>
      </w:pPr>
      <w:r w:rsidRPr="00DF129B">
        <w:rPr>
          <w:rFonts w:ascii="Tahoma" w:hAnsi="Tahoma" w:cs="Tahoma"/>
          <w:sz w:val="20"/>
        </w:rPr>
        <w:t>Savoir respecter l’organis</w:t>
      </w:r>
      <w:r w:rsidR="00E00141">
        <w:rPr>
          <w:rFonts w:ascii="Tahoma" w:hAnsi="Tahoma" w:cs="Tahoma"/>
          <w:sz w:val="20"/>
        </w:rPr>
        <w:t>ation et les règles de sécurité</w:t>
      </w:r>
      <w:r w:rsidR="00187ADF">
        <w:rPr>
          <w:rFonts w:ascii="Tahoma" w:hAnsi="Tahoma" w:cs="Tahoma"/>
          <w:sz w:val="20"/>
        </w:rPr>
        <w:t>,</w:t>
      </w:r>
    </w:p>
    <w:p w:rsidR="00DF129B" w:rsidRPr="00DF129B" w:rsidRDefault="00DF129B" w:rsidP="00DF129B">
      <w:pPr>
        <w:pStyle w:val="Paragraphedeliste"/>
        <w:numPr>
          <w:ilvl w:val="0"/>
          <w:numId w:val="17"/>
        </w:numPr>
        <w:rPr>
          <w:rFonts w:ascii="Tahoma" w:hAnsi="Tahoma" w:cs="Tahoma"/>
          <w:sz w:val="20"/>
        </w:rPr>
      </w:pPr>
      <w:r w:rsidRPr="00DF129B">
        <w:rPr>
          <w:rFonts w:ascii="Tahoma" w:hAnsi="Tahoma" w:cs="Tahoma"/>
          <w:sz w:val="20"/>
        </w:rPr>
        <w:t>Etre respectueux de ses collègues et de sa hiérarchie</w:t>
      </w:r>
      <w:r w:rsidR="00187ADF">
        <w:rPr>
          <w:rFonts w:ascii="Tahoma" w:hAnsi="Tahoma" w:cs="Tahoma"/>
          <w:sz w:val="20"/>
        </w:rPr>
        <w:t>.</w:t>
      </w:r>
    </w:p>
    <w:p w:rsidR="00DF129B" w:rsidRPr="0095024C" w:rsidRDefault="00DF129B" w:rsidP="00BB2C59">
      <w:pPr>
        <w:jc w:val="both"/>
        <w:rPr>
          <w:rFonts w:ascii="Tahoma" w:hAnsi="Tahoma" w:cs="Tahoma"/>
          <w:sz w:val="20"/>
          <w:u w:val="single"/>
        </w:rPr>
      </w:pPr>
    </w:p>
    <w:p w:rsidR="0095024C" w:rsidRDefault="0095024C" w:rsidP="0095024C">
      <w:pPr>
        <w:jc w:val="both"/>
        <w:rPr>
          <w:rFonts w:ascii="Tahoma" w:hAnsi="Tahoma" w:cs="Tahoma"/>
          <w:b/>
          <w:sz w:val="20"/>
          <w:u w:val="single"/>
        </w:rPr>
      </w:pPr>
      <w:r w:rsidRPr="0095024C">
        <w:rPr>
          <w:rFonts w:ascii="Tahoma" w:hAnsi="Tahoma" w:cs="Tahoma"/>
          <w:b/>
          <w:sz w:val="20"/>
          <w:u w:val="single"/>
        </w:rPr>
        <w:t>PROFIL RECHERCHÉ</w:t>
      </w:r>
    </w:p>
    <w:p w:rsidR="008B5452" w:rsidRPr="0095024C" w:rsidRDefault="008B5452" w:rsidP="0095024C">
      <w:pPr>
        <w:jc w:val="both"/>
        <w:rPr>
          <w:rFonts w:ascii="Tahoma" w:hAnsi="Tahoma" w:cs="Tahoma"/>
          <w:b/>
          <w:sz w:val="20"/>
          <w:u w:val="single"/>
        </w:rPr>
      </w:pPr>
    </w:p>
    <w:p w:rsidR="008B5452" w:rsidRPr="008B5452" w:rsidRDefault="008B5452" w:rsidP="008B5452">
      <w:pPr>
        <w:pStyle w:val="Paragraphedeliste"/>
        <w:numPr>
          <w:ilvl w:val="0"/>
          <w:numId w:val="18"/>
        </w:numPr>
        <w:rPr>
          <w:rFonts w:ascii="Tahoma" w:hAnsi="Tahoma" w:cs="Tahoma"/>
          <w:sz w:val="20"/>
        </w:rPr>
      </w:pPr>
      <w:r w:rsidRPr="008B5452">
        <w:rPr>
          <w:rFonts w:ascii="Tahoma" w:hAnsi="Tahoma" w:cs="Tahoma"/>
          <w:sz w:val="20"/>
        </w:rPr>
        <w:t>Diplôme en lien avec les métiers de l’espace vert et du paysage</w:t>
      </w:r>
      <w:r w:rsidR="00187ADF">
        <w:rPr>
          <w:rFonts w:ascii="Tahoma" w:hAnsi="Tahoma" w:cs="Tahoma"/>
          <w:sz w:val="20"/>
        </w:rPr>
        <w:t>,</w:t>
      </w:r>
    </w:p>
    <w:p w:rsidR="008B5452" w:rsidRDefault="008B5452" w:rsidP="008B5452">
      <w:pPr>
        <w:pStyle w:val="Paragraphedeliste"/>
        <w:numPr>
          <w:ilvl w:val="0"/>
          <w:numId w:val="18"/>
        </w:numPr>
        <w:rPr>
          <w:rFonts w:ascii="Tahoma" w:hAnsi="Tahoma" w:cs="Tahoma"/>
          <w:sz w:val="20"/>
        </w:rPr>
      </w:pPr>
      <w:r w:rsidRPr="008B5452">
        <w:rPr>
          <w:rFonts w:ascii="Tahoma" w:hAnsi="Tahoma" w:cs="Tahoma"/>
          <w:sz w:val="20"/>
        </w:rPr>
        <w:t>Permis B, CACES associés aux engins utilisés dans l’équipe</w:t>
      </w:r>
    </w:p>
    <w:p w:rsidR="00FC136B" w:rsidRDefault="00FC136B" w:rsidP="00FC136B">
      <w:pPr>
        <w:rPr>
          <w:rFonts w:ascii="Tahoma" w:hAnsi="Tahoma" w:cs="Tahoma"/>
          <w:sz w:val="20"/>
        </w:rPr>
      </w:pPr>
    </w:p>
    <w:p w:rsidR="00FC136B" w:rsidRPr="009860B9" w:rsidRDefault="00FC136B" w:rsidP="00FC136B">
      <w:pPr>
        <w:rPr>
          <w:rFonts w:ascii="Tahoma" w:hAnsi="Tahoma" w:cs="Tahoma"/>
          <w:sz w:val="20"/>
        </w:rPr>
      </w:pPr>
      <w:r w:rsidRPr="009860B9">
        <w:rPr>
          <w:rFonts w:ascii="Tahoma" w:hAnsi="Tahoma" w:cs="Tahoma"/>
          <w:sz w:val="20"/>
          <w:u w:val="single"/>
        </w:rPr>
        <w:t>Rémunération</w:t>
      </w:r>
      <w:r w:rsidRPr="009860B9">
        <w:rPr>
          <w:rFonts w:ascii="Tahoma" w:hAnsi="Tahoma" w:cs="Tahoma"/>
          <w:sz w:val="20"/>
        </w:rPr>
        <w:t> </w:t>
      </w:r>
    </w:p>
    <w:p w:rsidR="00FC136B" w:rsidRPr="009860B9" w:rsidRDefault="00FC136B" w:rsidP="00FC136B">
      <w:pPr>
        <w:rPr>
          <w:rFonts w:ascii="Tahoma" w:hAnsi="Tahoma" w:cs="Tahoma"/>
          <w:b/>
          <w:sz w:val="20"/>
        </w:rPr>
      </w:pPr>
      <w:r w:rsidRPr="009860B9">
        <w:rPr>
          <w:rFonts w:ascii="Tahoma" w:hAnsi="Tahoma" w:cs="Tahoma"/>
          <w:sz w:val="20"/>
        </w:rPr>
        <w:t xml:space="preserve">Traitement indiciaire + régime indemnitaire (RIFSEEP) – Groupe de fonction </w:t>
      </w:r>
      <w:r w:rsidRPr="009860B9">
        <w:rPr>
          <w:rFonts w:ascii="Tahoma" w:hAnsi="Tahoma" w:cs="Tahoma"/>
          <w:b/>
          <w:sz w:val="20"/>
        </w:rPr>
        <w:t>C2</w:t>
      </w:r>
    </w:p>
    <w:p w:rsidR="00FC136B" w:rsidRPr="00FC136B" w:rsidRDefault="00FC136B" w:rsidP="00FC136B">
      <w:pPr>
        <w:rPr>
          <w:rFonts w:ascii="Tahoma" w:hAnsi="Tahoma" w:cs="Tahoma"/>
          <w:sz w:val="20"/>
        </w:rPr>
      </w:pPr>
      <w:bookmarkStart w:id="0" w:name="_GoBack"/>
      <w:bookmarkEnd w:id="0"/>
    </w:p>
    <w:p w:rsidR="008B5452" w:rsidRPr="0095024C" w:rsidRDefault="008B5452" w:rsidP="0095024C">
      <w:pPr>
        <w:jc w:val="both"/>
        <w:rPr>
          <w:rFonts w:ascii="Tahoma" w:hAnsi="Tahoma" w:cs="Tahoma"/>
          <w:b/>
          <w:sz w:val="20"/>
          <w:u w:val="single"/>
        </w:rPr>
      </w:pPr>
    </w:p>
    <w:p w:rsidR="003A4262" w:rsidRPr="0095024C" w:rsidRDefault="000076B8" w:rsidP="00AF0933">
      <w:pPr>
        <w:jc w:val="both"/>
        <w:rPr>
          <w:rFonts w:ascii="Tahoma" w:hAnsi="Tahoma" w:cs="Tahoma"/>
          <w:b/>
          <w:i/>
          <w:sz w:val="20"/>
        </w:rPr>
      </w:pPr>
      <w:r w:rsidRPr="0095024C">
        <w:rPr>
          <w:rFonts w:ascii="Tahoma" w:hAnsi="Tahoma" w:cs="Tahoma"/>
          <w:i/>
          <w:sz w:val="20"/>
        </w:rPr>
        <w:t xml:space="preserve">Si ce poste vous intéresse, merci de faire parvenir votre </w:t>
      </w:r>
      <w:r w:rsidR="00026DF8" w:rsidRPr="0095024C">
        <w:rPr>
          <w:rFonts w:ascii="Tahoma" w:hAnsi="Tahoma" w:cs="Tahoma"/>
          <w:i/>
          <w:sz w:val="20"/>
        </w:rPr>
        <w:t xml:space="preserve">candidature </w:t>
      </w:r>
      <w:r w:rsidR="00026DF8" w:rsidRPr="0095024C">
        <w:rPr>
          <w:rFonts w:ascii="Tahoma" w:hAnsi="Tahoma" w:cs="Tahoma"/>
          <w:b/>
          <w:i/>
          <w:sz w:val="20"/>
        </w:rPr>
        <w:t>(</w:t>
      </w:r>
      <w:r w:rsidR="00432D68" w:rsidRPr="0095024C">
        <w:rPr>
          <w:rFonts w:ascii="Tahoma" w:hAnsi="Tahoma" w:cs="Tahoma"/>
          <w:b/>
          <w:i/>
          <w:sz w:val="20"/>
        </w:rPr>
        <w:t>lettre de motivation et</w:t>
      </w:r>
      <w:r w:rsidR="00696D6B" w:rsidRPr="0095024C">
        <w:rPr>
          <w:rFonts w:ascii="Tahoma" w:hAnsi="Tahoma" w:cs="Tahoma"/>
          <w:b/>
          <w:i/>
          <w:sz w:val="20"/>
        </w:rPr>
        <w:t xml:space="preserve"> CV</w:t>
      </w:r>
      <w:r w:rsidR="00026DF8" w:rsidRPr="0095024C">
        <w:rPr>
          <w:rFonts w:ascii="Tahoma" w:hAnsi="Tahoma" w:cs="Tahoma"/>
          <w:b/>
          <w:i/>
          <w:sz w:val="20"/>
        </w:rPr>
        <w:t>)</w:t>
      </w:r>
      <w:r w:rsidR="00696D6B" w:rsidRPr="0095024C">
        <w:rPr>
          <w:rFonts w:ascii="Tahoma" w:hAnsi="Tahoma" w:cs="Tahoma"/>
          <w:i/>
          <w:sz w:val="20"/>
        </w:rPr>
        <w:t xml:space="preserve"> à Chartres Métropole </w:t>
      </w:r>
      <w:r w:rsidRPr="0095024C">
        <w:rPr>
          <w:rFonts w:ascii="Tahoma" w:hAnsi="Tahoma" w:cs="Tahoma"/>
          <w:i/>
          <w:sz w:val="20"/>
        </w:rPr>
        <w:t xml:space="preserve"> - Direction des Ressources Humaines</w:t>
      </w:r>
      <w:r w:rsidR="00696D6B" w:rsidRPr="0095024C">
        <w:rPr>
          <w:rFonts w:ascii="Tahoma" w:hAnsi="Tahoma" w:cs="Tahoma"/>
          <w:i/>
          <w:sz w:val="20"/>
        </w:rPr>
        <w:t xml:space="preserve">, Hôtel de Ville - </w:t>
      </w:r>
      <w:r w:rsidRPr="0095024C">
        <w:rPr>
          <w:rFonts w:ascii="Tahoma" w:hAnsi="Tahoma" w:cs="Tahoma"/>
          <w:i/>
          <w:sz w:val="20"/>
        </w:rPr>
        <w:t>Place des Halles</w:t>
      </w:r>
      <w:r w:rsidR="00696D6B" w:rsidRPr="0095024C">
        <w:rPr>
          <w:rFonts w:ascii="Tahoma" w:hAnsi="Tahoma" w:cs="Tahoma"/>
          <w:i/>
          <w:sz w:val="20"/>
        </w:rPr>
        <w:t>,</w:t>
      </w:r>
      <w:r w:rsidRPr="0095024C">
        <w:rPr>
          <w:rFonts w:ascii="Tahoma" w:hAnsi="Tahoma" w:cs="Tahoma"/>
          <w:i/>
          <w:sz w:val="20"/>
        </w:rPr>
        <w:t xml:space="preserve"> 28</w:t>
      </w:r>
      <w:r w:rsidR="00696D6B" w:rsidRPr="0095024C">
        <w:rPr>
          <w:rFonts w:ascii="Tahoma" w:hAnsi="Tahoma" w:cs="Tahoma"/>
          <w:i/>
          <w:sz w:val="20"/>
        </w:rPr>
        <w:t>000</w:t>
      </w:r>
      <w:r w:rsidRPr="0095024C">
        <w:rPr>
          <w:rFonts w:ascii="Tahoma" w:hAnsi="Tahoma" w:cs="Tahoma"/>
          <w:i/>
          <w:sz w:val="20"/>
        </w:rPr>
        <w:t xml:space="preserve"> CHARTRES, </w:t>
      </w:r>
      <w:r w:rsidR="0049745C" w:rsidRPr="0095024C">
        <w:rPr>
          <w:rFonts w:ascii="Tahoma" w:hAnsi="Tahoma" w:cs="Tahoma"/>
          <w:i/>
          <w:sz w:val="20"/>
        </w:rPr>
        <w:t xml:space="preserve">ou par mail : </w:t>
      </w:r>
      <w:hyperlink r:id="rId7" w:history="1">
        <w:r w:rsidR="0049745C" w:rsidRPr="0095024C">
          <w:rPr>
            <w:rStyle w:val="Lienhypertexte"/>
            <w:rFonts w:ascii="Tahoma" w:hAnsi="Tahoma" w:cs="Tahoma"/>
            <w:i/>
            <w:color w:val="auto"/>
            <w:sz w:val="20"/>
          </w:rPr>
          <w:t>recrutement@agglo-ville.chartres.fr</w:t>
        </w:r>
      </w:hyperlink>
      <w:r w:rsidR="00432D68" w:rsidRPr="0095024C">
        <w:t>,</w:t>
      </w:r>
      <w:r w:rsidR="0049745C" w:rsidRPr="0095024C">
        <w:rPr>
          <w:rFonts w:ascii="Tahoma" w:hAnsi="Tahoma" w:cs="Tahoma"/>
          <w:i/>
          <w:sz w:val="20"/>
        </w:rPr>
        <w:t xml:space="preserve"> </w:t>
      </w:r>
      <w:r w:rsidR="00572388" w:rsidRPr="0095024C">
        <w:rPr>
          <w:rFonts w:ascii="Tahoma" w:hAnsi="Tahoma" w:cs="Tahoma"/>
          <w:b/>
          <w:i/>
          <w:sz w:val="20"/>
        </w:rPr>
        <w:t>avant le</w:t>
      </w:r>
      <w:r w:rsidR="008B5452">
        <w:rPr>
          <w:rFonts w:ascii="Tahoma" w:hAnsi="Tahoma" w:cs="Tahoma"/>
          <w:b/>
          <w:i/>
          <w:sz w:val="20"/>
        </w:rPr>
        <w:t xml:space="preserve"> </w:t>
      </w:r>
      <w:r w:rsidR="00FC136B">
        <w:rPr>
          <w:rFonts w:ascii="Tahoma" w:hAnsi="Tahoma" w:cs="Tahoma"/>
          <w:b/>
          <w:i/>
          <w:sz w:val="20"/>
        </w:rPr>
        <w:t>15 mai 2021</w:t>
      </w:r>
      <w:r w:rsidR="005707E5">
        <w:rPr>
          <w:rFonts w:ascii="Tahoma" w:hAnsi="Tahoma" w:cs="Tahoma"/>
          <w:b/>
          <w:i/>
          <w:sz w:val="20"/>
        </w:rPr>
        <w:t>.</w:t>
      </w:r>
    </w:p>
    <w:p w:rsidR="00FD3C26" w:rsidRPr="0095024C" w:rsidRDefault="00FD3C26" w:rsidP="00AF0933">
      <w:pPr>
        <w:jc w:val="both"/>
        <w:rPr>
          <w:rFonts w:ascii="Tahoma" w:hAnsi="Tahoma" w:cs="Tahoma"/>
          <w:b/>
          <w:i/>
          <w:sz w:val="20"/>
        </w:rPr>
      </w:pPr>
    </w:p>
    <w:p w:rsidR="00FD3C26" w:rsidRPr="0095024C" w:rsidRDefault="00FD3C26" w:rsidP="00AF0933">
      <w:pPr>
        <w:jc w:val="both"/>
        <w:rPr>
          <w:rFonts w:ascii="Tahoma" w:hAnsi="Tahoma" w:cs="Tahoma"/>
          <w:b/>
          <w:i/>
          <w:sz w:val="20"/>
        </w:rPr>
      </w:pPr>
    </w:p>
    <w:p w:rsidR="00696D6B" w:rsidRPr="0095024C" w:rsidRDefault="00DC4B99" w:rsidP="00FC136B">
      <w:pPr>
        <w:tabs>
          <w:tab w:val="left" w:pos="5670"/>
        </w:tabs>
        <w:jc w:val="both"/>
        <w:rPr>
          <w:rFonts w:ascii="Tahoma" w:hAnsi="Tahoma" w:cs="Tahoma"/>
          <w:b/>
          <w:sz w:val="20"/>
        </w:rPr>
      </w:pPr>
      <w:r w:rsidRPr="0095024C">
        <w:rPr>
          <w:rFonts w:ascii="Tahoma" w:hAnsi="Tahoma" w:cs="Tahoma"/>
          <w:b/>
          <w:sz w:val="20"/>
        </w:rPr>
        <w:tab/>
      </w:r>
    </w:p>
    <w:p w:rsidR="003A4262" w:rsidRPr="0095024C" w:rsidRDefault="003A4262" w:rsidP="0049745C">
      <w:pPr>
        <w:jc w:val="both"/>
        <w:rPr>
          <w:rFonts w:ascii="Tahoma" w:hAnsi="Tahoma" w:cs="Tahoma"/>
          <w:b/>
          <w:i/>
          <w:sz w:val="20"/>
        </w:rPr>
      </w:pPr>
    </w:p>
    <w:p w:rsidR="003A4262" w:rsidRPr="0095024C" w:rsidRDefault="003A4262" w:rsidP="0049745C">
      <w:pPr>
        <w:jc w:val="both"/>
        <w:rPr>
          <w:rFonts w:ascii="Tahoma" w:hAnsi="Tahoma" w:cs="Tahoma"/>
          <w:b/>
          <w:i/>
          <w:sz w:val="20"/>
        </w:rPr>
      </w:pPr>
    </w:p>
    <w:p w:rsidR="0049745C" w:rsidRPr="0095024C" w:rsidRDefault="0049745C" w:rsidP="00A42103">
      <w:pPr>
        <w:jc w:val="both"/>
        <w:rPr>
          <w:rFonts w:ascii="Tahoma" w:hAnsi="Tahoma" w:cs="Tahoma"/>
          <w:b/>
          <w:i/>
          <w:sz w:val="20"/>
        </w:rPr>
      </w:pPr>
    </w:p>
    <w:sectPr w:rsidR="0049745C" w:rsidRPr="0095024C"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AA1"/>
    <w:multiLevelType w:val="hybridMultilevel"/>
    <w:tmpl w:val="FABA4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3F61E8"/>
    <w:multiLevelType w:val="hybridMultilevel"/>
    <w:tmpl w:val="BF2C9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F82721"/>
    <w:multiLevelType w:val="hybridMultilevel"/>
    <w:tmpl w:val="DD14C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DB0CB7"/>
    <w:multiLevelType w:val="hybridMultilevel"/>
    <w:tmpl w:val="135E82C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4847C50"/>
    <w:multiLevelType w:val="hybridMultilevel"/>
    <w:tmpl w:val="A4F00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F04308"/>
    <w:multiLevelType w:val="hybridMultilevel"/>
    <w:tmpl w:val="99FE5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F64374"/>
    <w:multiLevelType w:val="hybridMultilevel"/>
    <w:tmpl w:val="075A88B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D9619E"/>
    <w:multiLevelType w:val="hybridMultilevel"/>
    <w:tmpl w:val="37448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FA2207"/>
    <w:multiLevelType w:val="hybridMultilevel"/>
    <w:tmpl w:val="3D5C6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17499D"/>
    <w:multiLevelType w:val="hybridMultilevel"/>
    <w:tmpl w:val="AA285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700EB1"/>
    <w:multiLevelType w:val="hybridMultilevel"/>
    <w:tmpl w:val="A85C4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8077B4"/>
    <w:multiLevelType w:val="hybridMultilevel"/>
    <w:tmpl w:val="09FC6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5805EA"/>
    <w:multiLevelType w:val="hybridMultilevel"/>
    <w:tmpl w:val="1A4E9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2B61DF"/>
    <w:multiLevelType w:val="hybridMultilevel"/>
    <w:tmpl w:val="D6AAB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F1144F"/>
    <w:multiLevelType w:val="hybridMultilevel"/>
    <w:tmpl w:val="60F4D97E"/>
    <w:lvl w:ilvl="0" w:tplc="AE7674AC">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8"/>
  </w:num>
  <w:num w:numId="5">
    <w:abstractNumId w:val="1"/>
  </w:num>
  <w:num w:numId="6">
    <w:abstractNumId w:val="7"/>
  </w:num>
  <w:num w:numId="7">
    <w:abstractNumId w:val="13"/>
  </w:num>
  <w:num w:numId="8">
    <w:abstractNumId w:val="17"/>
  </w:num>
  <w:num w:numId="9">
    <w:abstractNumId w:val="6"/>
  </w:num>
  <w:num w:numId="10">
    <w:abstractNumId w:val="4"/>
  </w:num>
  <w:num w:numId="11">
    <w:abstractNumId w:val="3"/>
  </w:num>
  <w:num w:numId="12">
    <w:abstractNumId w:val="0"/>
  </w:num>
  <w:num w:numId="13">
    <w:abstractNumId w:val="5"/>
  </w:num>
  <w:num w:numId="14">
    <w:abstractNumId w:val="14"/>
  </w:num>
  <w:num w:numId="15">
    <w:abstractNumId w:val="2"/>
  </w:num>
  <w:num w:numId="16">
    <w:abstractNumId w:val="10"/>
  </w:num>
  <w:num w:numId="17">
    <w:abstractNumId w:val="15"/>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6D1A"/>
    <w:rsid w:val="00026DF8"/>
    <w:rsid w:val="00036DDA"/>
    <w:rsid w:val="00036DDC"/>
    <w:rsid w:val="0005025D"/>
    <w:rsid w:val="0009110D"/>
    <w:rsid w:val="00092A30"/>
    <w:rsid w:val="000A7E5D"/>
    <w:rsid w:val="000B2934"/>
    <w:rsid w:val="00105BC4"/>
    <w:rsid w:val="00161921"/>
    <w:rsid w:val="00187ADF"/>
    <w:rsid w:val="001B26AE"/>
    <w:rsid w:val="001B7B3A"/>
    <w:rsid w:val="001C7303"/>
    <w:rsid w:val="001E4487"/>
    <w:rsid w:val="001F0173"/>
    <w:rsid w:val="00221ACB"/>
    <w:rsid w:val="002433E5"/>
    <w:rsid w:val="002458F9"/>
    <w:rsid w:val="00250E22"/>
    <w:rsid w:val="00271CA4"/>
    <w:rsid w:val="002870EF"/>
    <w:rsid w:val="00290560"/>
    <w:rsid w:val="002C527C"/>
    <w:rsid w:val="002C56E0"/>
    <w:rsid w:val="002F3362"/>
    <w:rsid w:val="0030168A"/>
    <w:rsid w:val="00312854"/>
    <w:rsid w:val="00361822"/>
    <w:rsid w:val="00363B62"/>
    <w:rsid w:val="0038302A"/>
    <w:rsid w:val="00393F6C"/>
    <w:rsid w:val="003A4262"/>
    <w:rsid w:val="003C09DC"/>
    <w:rsid w:val="003F6CB0"/>
    <w:rsid w:val="00400390"/>
    <w:rsid w:val="00415F62"/>
    <w:rsid w:val="00430512"/>
    <w:rsid w:val="00432116"/>
    <w:rsid w:val="00432D68"/>
    <w:rsid w:val="00437B9F"/>
    <w:rsid w:val="00457377"/>
    <w:rsid w:val="004621BB"/>
    <w:rsid w:val="00474AED"/>
    <w:rsid w:val="0048540D"/>
    <w:rsid w:val="004876FF"/>
    <w:rsid w:val="00494414"/>
    <w:rsid w:val="00494E89"/>
    <w:rsid w:val="0049745C"/>
    <w:rsid w:val="004B01A3"/>
    <w:rsid w:val="004B429A"/>
    <w:rsid w:val="004C1188"/>
    <w:rsid w:val="004D2723"/>
    <w:rsid w:val="004D4833"/>
    <w:rsid w:val="004D4E9A"/>
    <w:rsid w:val="004E4C67"/>
    <w:rsid w:val="004F4FEE"/>
    <w:rsid w:val="005028EE"/>
    <w:rsid w:val="005038C8"/>
    <w:rsid w:val="0051111B"/>
    <w:rsid w:val="00534DC0"/>
    <w:rsid w:val="005472AA"/>
    <w:rsid w:val="00552D06"/>
    <w:rsid w:val="00554A9C"/>
    <w:rsid w:val="00554C81"/>
    <w:rsid w:val="00563F6E"/>
    <w:rsid w:val="005707E5"/>
    <w:rsid w:val="00572388"/>
    <w:rsid w:val="00576452"/>
    <w:rsid w:val="00582A32"/>
    <w:rsid w:val="00595971"/>
    <w:rsid w:val="005B256E"/>
    <w:rsid w:val="005B65D8"/>
    <w:rsid w:val="005E5890"/>
    <w:rsid w:val="005F085A"/>
    <w:rsid w:val="005F46EC"/>
    <w:rsid w:val="0060052C"/>
    <w:rsid w:val="006361F4"/>
    <w:rsid w:val="00655616"/>
    <w:rsid w:val="00673F5E"/>
    <w:rsid w:val="0069141F"/>
    <w:rsid w:val="006936E1"/>
    <w:rsid w:val="00695364"/>
    <w:rsid w:val="00696D6B"/>
    <w:rsid w:val="006C38E7"/>
    <w:rsid w:val="006E1CEC"/>
    <w:rsid w:val="006E54E1"/>
    <w:rsid w:val="00700C78"/>
    <w:rsid w:val="007068B0"/>
    <w:rsid w:val="0071296E"/>
    <w:rsid w:val="00715059"/>
    <w:rsid w:val="007206FD"/>
    <w:rsid w:val="007404B5"/>
    <w:rsid w:val="007C7C02"/>
    <w:rsid w:val="007D1282"/>
    <w:rsid w:val="007E4860"/>
    <w:rsid w:val="007F076E"/>
    <w:rsid w:val="008048CF"/>
    <w:rsid w:val="00855618"/>
    <w:rsid w:val="0085699B"/>
    <w:rsid w:val="0086055A"/>
    <w:rsid w:val="00866637"/>
    <w:rsid w:val="008675D1"/>
    <w:rsid w:val="00876E04"/>
    <w:rsid w:val="00876FD9"/>
    <w:rsid w:val="008809CA"/>
    <w:rsid w:val="008A1E04"/>
    <w:rsid w:val="008A6686"/>
    <w:rsid w:val="008B5452"/>
    <w:rsid w:val="008B7E1F"/>
    <w:rsid w:val="008D686D"/>
    <w:rsid w:val="008D6B20"/>
    <w:rsid w:val="0090112A"/>
    <w:rsid w:val="0090223B"/>
    <w:rsid w:val="00933296"/>
    <w:rsid w:val="00933600"/>
    <w:rsid w:val="0095024C"/>
    <w:rsid w:val="00953886"/>
    <w:rsid w:val="00961669"/>
    <w:rsid w:val="00964E89"/>
    <w:rsid w:val="00991AB9"/>
    <w:rsid w:val="00993733"/>
    <w:rsid w:val="009A3882"/>
    <w:rsid w:val="009A4352"/>
    <w:rsid w:val="009A480D"/>
    <w:rsid w:val="009A496D"/>
    <w:rsid w:val="009C0E0D"/>
    <w:rsid w:val="009D3E42"/>
    <w:rsid w:val="009D6237"/>
    <w:rsid w:val="009E7D94"/>
    <w:rsid w:val="009F4F02"/>
    <w:rsid w:val="00A236AD"/>
    <w:rsid w:val="00A33A8C"/>
    <w:rsid w:val="00A42103"/>
    <w:rsid w:val="00A64AD8"/>
    <w:rsid w:val="00A92DEB"/>
    <w:rsid w:val="00AA366E"/>
    <w:rsid w:val="00AA452D"/>
    <w:rsid w:val="00AB1CEA"/>
    <w:rsid w:val="00AB7B46"/>
    <w:rsid w:val="00AD5146"/>
    <w:rsid w:val="00AD7F61"/>
    <w:rsid w:val="00AE0D6D"/>
    <w:rsid w:val="00AE622B"/>
    <w:rsid w:val="00AF0933"/>
    <w:rsid w:val="00B07ACE"/>
    <w:rsid w:val="00B242FF"/>
    <w:rsid w:val="00B67D2A"/>
    <w:rsid w:val="00B729D6"/>
    <w:rsid w:val="00BA5ABC"/>
    <w:rsid w:val="00BB2C59"/>
    <w:rsid w:val="00BE7EC1"/>
    <w:rsid w:val="00C05232"/>
    <w:rsid w:val="00C107F2"/>
    <w:rsid w:val="00C11EE1"/>
    <w:rsid w:val="00C12903"/>
    <w:rsid w:val="00C1469A"/>
    <w:rsid w:val="00C14DE0"/>
    <w:rsid w:val="00C31265"/>
    <w:rsid w:val="00C34072"/>
    <w:rsid w:val="00C81683"/>
    <w:rsid w:val="00C87AF2"/>
    <w:rsid w:val="00C94415"/>
    <w:rsid w:val="00CA177F"/>
    <w:rsid w:val="00CA3F8A"/>
    <w:rsid w:val="00CB46B8"/>
    <w:rsid w:val="00CE5D12"/>
    <w:rsid w:val="00CF431B"/>
    <w:rsid w:val="00D07C3E"/>
    <w:rsid w:val="00D2129E"/>
    <w:rsid w:val="00D52631"/>
    <w:rsid w:val="00D55DBB"/>
    <w:rsid w:val="00D830CC"/>
    <w:rsid w:val="00DA7EAE"/>
    <w:rsid w:val="00DB1182"/>
    <w:rsid w:val="00DC4B99"/>
    <w:rsid w:val="00DE4575"/>
    <w:rsid w:val="00DE60CF"/>
    <w:rsid w:val="00DF129B"/>
    <w:rsid w:val="00E00141"/>
    <w:rsid w:val="00E25AD9"/>
    <w:rsid w:val="00E3554A"/>
    <w:rsid w:val="00E3731B"/>
    <w:rsid w:val="00E6542F"/>
    <w:rsid w:val="00E93B19"/>
    <w:rsid w:val="00EA1FDB"/>
    <w:rsid w:val="00EB3742"/>
    <w:rsid w:val="00EC221E"/>
    <w:rsid w:val="00EF1C74"/>
    <w:rsid w:val="00EF691C"/>
    <w:rsid w:val="00EF7F78"/>
    <w:rsid w:val="00F567DB"/>
    <w:rsid w:val="00F653E9"/>
    <w:rsid w:val="00F80932"/>
    <w:rsid w:val="00FC136B"/>
    <w:rsid w:val="00FC3360"/>
    <w:rsid w:val="00FD3C26"/>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10AF1FC"/>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788CA-7D1B-4630-AFDD-EB3C7299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3081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3634</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2</cp:revision>
  <cp:lastPrinted>2019-11-14T17:05:00Z</cp:lastPrinted>
  <dcterms:created xsi:type="dcterms:W3CDTF">2021-04-14T06:42:00Z</dcterms:created>
  <dcterms:modified xsi:type="dcterms:W3CDTF">2021-04-14T06:42:00Z</dcterms:modified>
</cp:coreProperties>
</file>