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DC4B99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1066800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Default="00EE5559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NOTE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A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m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bjXE5n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NOTE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A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A42103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364D92">
        <w:rPr>
          <w:rFonts w:ascii="Tahoma" w:hAnsi="Tahoma" w:cs="Tahoma"/>
          <w:sz w:val="16"/>
          <w:szCs w:val="16"/>
        </w:rPr>
        <w:t>12 juillet 2021</w:t>
      </w:r>
    </w:p>
    <w:p w:rsidR="00A33A8C" w:rsidRDefault="00A33A8C" w:rsidP="00FC3360">
      <w:pPr>
        <w:rPr>
          <w:rFonts w:ascii="Comic Sans MS" w:hAnsi="Comic Sans MS"/>
          <w:sz w:val="20"/>
        </w:rPr>
      </w:pPr>
    </w:p>
    <w:p w:rsidR="00BF5FC9" w:rsidRPr="00047754" w:rsidRDefault="00BF5FC9" w:rsidP="00FC3360">
      <w:pPr>
        <w:rPr>
          <w:rFonts w:ascii="Comic Sans MS" w:hAnsi="Comic Sans MS"/>
          <w:sz w:val="20"/>
        </w:rPr>
      </w:pPr>
    </w:p>
    <w:p w:rsidR="007E7656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Un </w:t>
      </w:r>
      <w:r w:rsidR="008B7E0B">
        <w:rPr>
          <w:rFonts w:ascii="Tahoma" w:hAnsi="Tahoma" w:cs="Tahoma"/>
          <w:b/>
          <w:sz w:val="20"/>
        </w:rPr>
        <w:t>emploi</w:t>
      </w:r>
      <w:r>
        <w:rPr>
          <w:rFonts w:ascii="Tahoma" w:hAnsi="Tahoma" w:cs="Tahoma"/>
          <w:b/>
          <w:sz w:val="20"/>
        </w:rPr>
        <w:t xml:space="preserve"> </w:t>
      </w:r>
      <w:r w:rsidR="007E7656">
        <w:rPr>
          <w:rFonts w:ascii="Tahoma" w:hAnsi="Tahoma" w:cs="Tahoma"/>
          <w:b/>
          <w:sz w:val="20"/>
        </w:rPr>
        <w:t xml:space="preserve">d’Instructeur /Instructrice </w:t>
      </w:r>
      <w:r w:rsidR="00E9487A">
        <w:rPr>
          <w:rFonts w:ascii="Tahoma" w:hAnsi="Tahoma" w:cs="Tahoma"/>
          <w:b/>
          <w:sz w:val="20"/>
        </w:rPr>
        <w:t>(H/F)</w:t>
      </w:r>
    </w:p>
    <w:p w:rsidR="00DA7EAE" w:rsidRDefault="007E7656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Application du droit des sols</w:t>
      </w:r>
    </w:p>
    <w:p w:rsidR="00E9487A" w:rsidRDefault="00E9487A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 temps complet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es</w:t>
      </w:r>
      <w:r w:rsidR="00FC3360">
        <w:rPr>
          <w:rFonts w:ascii="Tahoma" w:hAnsi="Tahoma" w:cs="Tahoma"/>
          <w:b/>
          <w:sz w:val="20"/>
        </w:rPr>
        <w:t>t</w:t>
      </w:r>
      <w:proofErr w:type="gramEnd"/>
      <w:r w:rsidR="00FC3360">
        <w:rPr>
          <w:rFonts w:ascii="Tahoma" w:hAnsi="Tahoma" w:cs="Tahoma"/>
          <w:b/>
          <w:sz w:val="20"/>
        </w:rPr>
        <w:t xml:space="preserve"> à pourvoir </w:t>
      </w:r>
    </w:p>
    <w:p w:rsidR="00FC3360" w:rsidRPr="00E97610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à</w:t>
      </w:r>
      <w:proofErr w:type="gramEnd"/>
      <w:r>
        <w:rPr>
          <w:rFonts w:ascii="Tahoma" w:hAnsi="Tahoma" w:cs="Tahoma"/>
          <w:b/>
          <w:sz w:val="20"/>
        </w:rPr>
        <w:t xml:space="preserve"> </w:t>
      </w:r>
      <w:r w:rsidR="007E7656">
        <w:rPr>
          <w:rFonts w:ascii="Tahoma" w:hAnsi="Tahoma" w:cs="Tahoma"/>
          <w:b/>
          <w:sz w:val="20"/>
        </w:rPr>
        <w:t>la Direction de l’Aménagement, de l’urbanisme et de l’Habitat</w:t>
      </w:r>
    </w:p>
    <w:p w:rsidR="00FC3360" w:rsidRPr="0069663D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69663D">
        <w:rPr>
          <w:rFonts w:ascii="Tahoma" w:hAnsi="Tahoma" w:cs="Tahoma"/>
          <w:sz w:val="20"/>
        </w:rPr>
        <w:t>(</w:t>
      </w:r>
      <w:r w:rsidR="001B26AE">
        <w:rPr>
          <w:rFonts w:ascii="Tahoma" w:hAnsi="Tahoma" w:cs="Tahoma"/>
          <w:sz w:val="20"/>
        </w:rPr>
        <w:t>Catégorie</w:t>
      </w:r>
      <w:r w:rsidR="007E7656">
        <w:rPr>
          <w:rFonts w:ascii="Tahoma" w:hAnsi="Tahoma" w:cs="Tahoma"/>
          <w:sz w:val="20"/>
        </w:rPr>
        <w:t xml:space="preserve"> B</w:t>
      </w:r>
      <w:r w:rsidR="00D23CD0">
        <w:rPr>
          <w:rFonts w:ascii="Tahoma" w:hAnsi="Tahoma" w:cs="Tahoma"/>
          <w:sz w:val="20"/>
        </w:rPr>
        <w:t xml:space="preserve"> -C</w:t>
      </w:r>
      <w:r w:rsidR="007E765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– </w:t>
      </w:r>
      <w:r w:rsidR="005F46EC">
        <w:rPr>
          <w:rFonts w:ascii="Tahoma" w:hAnsi="Tahoma" w:cs="Tahoma"/>
          <w:sz w:val="20"/>
        </w:rPr>
        <w:t>Cadre d’emploi</w:t>
      </w:r>
      <w:r w:rsidR="00415F62">
        <w:rPr>
          <w:rFonts w:ascii="Tahoma" w:hAnsi="Tahoma" w:cs="Tahoma"/>
          <w:sz w:val="20"/>
        </w:rPr>
        <w:t>s</w:t>
      </w:r>
      <w:r w:rsidR="005F46EC">
        <w:rPr>
          <w:rFonts w:ascii="Tahoma" w:hAnsi="Tahoma" w:cs="Tahoma"/>
          <w:sz w:val="20"/>
        </w:rPr>
        <w:t xml:space="preserve"> des</w:t>
      </w:r>
      <w:r w:rsidR="005E3CB4">
        <w:rPr>
          <w:rFonts w:ascii="Tahoma" w:hAnsi="Tahoma" w:cs="Tahoma"/>
          <w:sz w:val="20"/>
        </w:rPr>
        <w:t xml:space="preserve"> Rédacteurs</w:t>
      </w:r>
      <w:r w:rsidR="00D23CD0">
        <w:rPr>
          <w:rFonts w:ascii="Tahoma" w:hAnsi="Tahoma" w:cs="Tahoma"/>
          <w:sz w:val="20"/>
        </w:rPr>
        <w:t xml:space="preserve">, Adjoints Administratifs </w:t>
      </w:r>
      <w:r w:rsidR="00CB15A0">
        <w:rPr>
          <w:rFonts w:ascii="Tahoma" w:hAnsi="Tahoma" w:cs="Tahoma"/>
          <w:sz w:val="20"/>
        </w:rPr>
        <w:t>ou</w:t>
      </w:r>
      <w:r w:rsidR="005F46EC">
        <w:rPr>
          <w:rFonts w:ascii="Tahoma" w:hAnsi="Tahoma" w:cs="Tahoma"/>
          <w:sz w:val="20"/>
        </w:rPr>
        <w:t xml:space="preserve"> Contractuel)</w:t>
      </w:r>
    </w:p>
    <w:p w:rsidR="00FC3360" w:rsidRDefault="00FC3360" w:rsidP="00C31265">
      <w:pPr>
        <w:jc w:val="both"/>
        <w:rPr>
          <w:rFonts w:ascii="Tahoma" w:hAnsi="Tahoma" w:cs="Tahoma"/>
          <w:sz w:val="20"/>
        </w:rPr>
      </w:pPr>
    </w:p>
    <w:p w:rsidR="007E7656" w:rsidRPr="007E7656" w:rsidRDefault="007E7656" w:rsidP="007E7656">
      <w:pPr>
        <w:spacing w:before="120"/>
        <w:jc w:val="both"/>
        <w:rPr>
          <w:rFonts w:ascii="Tahoma" w:hAnsi="Tahoma" w:cs="Tahoma"/>
          <w:i/>
          <w:sz w:val="20"/>
        </w:rPr>
      </w:pPr>
      <w:r w:rsidRPr="007E7656">
        <w:rPr>
          <w:rFonts w:ascii="Tahoma" w:hAnsi="Tahoma" w:cs="Tahoma"/>
          <w:i/>
          <w:noProof/>
          <w:color w:val="000000"/>
          <w:sz w:val="20"/>
        </w:rPr>
        <w:t>Sous l’autorité de la Cheffe du Service Urbanisme Règlementaire et Salubrité, l’agent/ agente gére l’instruction des demandes relatives au droit des sols (certificats d’urbanisme opérationnels et/ou de simple information, déclarations préalables, permis de construire, permis de démolir, permis d’aménager…) et prépare les décisions des Maires des communes ayant confiés l’instruction de leurs dossiers à Chartres métropole</w:t>
      </w:r>
      <w:r>
        <w:rPr>
          <w:rFonts w:ascii="Tahoma" w:hAnsi="Tahoma" w:cs="Tahoma"/>
          <w:i/>
          <w:noProof/>
          <w:color w:val="000000"/>
          <w:sz w:val="20"/>
        </w:rPr>
        <w:t>.</w:t>
      </w:r>
    </w:p>
    <w:p w:rsidR="007E7656" w:rsidRDefault="007E7656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BF5FC9" w:rsidRDefault="00BF5FC9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415F62" w:rsidRDefault="00415F62" w:rsidP="00BB2C59">
      <w:pPr>
        <w:jc w:val="both"/>
        <w:rPr>
          <w:rFonts w:ascii="Tahoma" w:hAnsi="Tahoma" w:cs="Tahoma"/>
          <w:sz w:val="20"/>
          <w:u w:val="single"/>
        </w:rPr>
      </w:pPr>
    </w:p>
    <w:p w:rsidR="007E7656" w:rsidRPr="007E7656" w:rsidRDefault="007E7656" w:rsidP="007E7656">
      <w:pPr>
        <w:pStyle w:val="Paragraphedeliste"/>
        <w:numPr>
          <w:ilvl w:val="0"/>
          <w:numId w:val="8"/>
        </w:numPr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Etablir la recevabilité des dossiers au regard du droit de l’urbanisme</w:t>
      </w:r>
      <w:r>
        <w:rPr>
          <w:rFonts w:ascii="Tahoma" w:hAnsi="Tahoma" w:cs="Tahoma"/>
          <w:sz w:val="20"/>
        </w:rPr>
        <w:t>,</w:t>
      </w:r>
    </w:p>
    <w:p w:rsidR="007E7656" w:rsidRPr="007E7656" w:rsidRDefault="007E7656" w:rsidP="007E7656">
      <w:pPr>
        <w:pStyle w:val="Paragraphedeliste"/>
        <w:numPr>
          <w:ilvl w:val="0"/>
          <w:numId w:val="8"/>
        </w:numPr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Repérer et solliciter les avis et besoins d’expertise</w:t>
      </w:r>
      <w:r>
        <w:rPr>
          <w:rFonts w:ascii="Tahoma" w:hAnsi="Tahoma" w:cs="Tahoma"/>
          <w:sz w:val="20"/>
        </w:rPr>
        <w:t>,</w:t>
      </w:r>
    </w:p>
    <w:p w:rsidR="007E7656" w:rsidRPr="007E7656" w:rsidRDefault="007E7656" w:rsidP="007E7656">
      <w:pPr>
        <w:pStyle w:val="Paragraphedeliste"/>
        <w:numPr>
          <w:ilvl w:val="0"/>
          <w:numId w:val="8"/>
        </w:numPr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Suivre et organiser l’instruction dans les délais réglementaires</w:t>
      </w:r>
      <w:r>
        <w:rPr>
          <w:rFonts w:ascii="Tahoma" w:hAnsi="Tahoma" w:cs="Tahoma"/>
          <w:sz w:val="20"/>
        </w:rPr>
        <w:t>,</w:t>
      </w:r>
    </w:p>
    <w:p w:rsidR="007E7656" w:rsidRPr="007E7656" w:rsidRDefault="007E7656" w:rsidP="007E7656">
      <w:pPr>
        <w:pStyle w:val="Paragraphedeliste"/>
        <w:numPr>
          <w:ilvl w:val="0"/>
          <w:numId w:val="8"/>
        </w:numPr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Synthétiser et proposer une décision</w:t>
      </w:r>
      <w:r>
        <w:rPr>
          <w:rFonts w:ascii="Tahoma" w:hAnsi="Tahoma" w:cs="Tahoma"/>
          <w:sz w:val="20"/>
        </w:rPr>
        <w:t>,</w:t>
      </w:r>
    </w:p>
    <w:p w:rsidR="007E7656" w:rsidRPr="007E7656" w:rsidRDefault="007E7656" w:rsidP="007E7656">
      <w:pPr>
        <w:pStyle w:val="Paragraphedeliste"/>
        <w:numPr>
          <w:ilvl w:val="0"/>
          <w:numId w:val="8"/>
        </w:numPr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Réaliser, si besoin, les visites de récolement</w:t>
      </w:r>
      <w:r>
        <w:rPr>
          <w:rFonts w:ascii="Tahoma" w:hAnsi="Tahoma" w:cs="Tahoma"/>
          <w:sz w:val="20"/>
        </w:rPr>
        <w:t>,</w:t>
      </w:r>
    </w:p>
    <w:p w:rsidR="007E7656" w:rsidRPr="007E7656" w:rsidRDefault="007E7656" w:rsidP="007E7656">
      <w:pPr>
        <w:pStyle w:val="Paragraphedeliste"/>
        <w:numPr>
          <w:ilvl w:val="0"/>
          <w:numId w:val="8"/>
        </w:numPr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Informer l’usager et l’aider à la composition des dossiers d’autorisation</w:t>
      </w:r>
      <w:r>
        <w:rPr>
          <w:rFonts w:ascii="Tahoma" w:hAnsi="Tahoma" w:cs="Tahoma"/>
          <w:sz w:val="20"/>
        </w:rPr>
        <w:t>,</w:t>
      </w:r>
    </w:p>
    <w:p w:rsidR="007E7656" w:rsidRPr="007E7656" w:rsidRDefault="007E7656" w:rsidP="007E7656">
      <w:pPr>
        <w:pStyle w:val="Paragraphedeliste"/>
        <w:numPr>
          <w:ilvl w:val="0"/>
          <w:numId w:val="8"/>
        </w:numPr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Apporter une assistance technique et juridique aux communes</w:t>
      </w:r>
      <w:r>
        <w:rPr>
          <w:rFonts w:ascii="Tahoma" w:hAnsi="Tahoma" w:cs="Tahoma"/>
          <w:sz w:val="20"/>
        </w:rPr>
        <w:t>.</w:t>
      </w:r>
    </w:p>
    <w:p w:rsidR="007E7656" w:rsidRPr="007E7656" w:rsidRDefault="007E7656" w:rsidP="007E7656">
      <w:pPr>
        <w:spacing w:before="120"/>
        <w:rPr>
          <w:rFonts w:ascii="Tahoma" w:hAnsi="Tahoma" w:cs="Tahoma"/>
          <w:sz w:val="20"/>
        </w:rPr>
      </w:pPr>
    </w:p>
    <w:p w:rsidR="007E7656" w:rsidRDefault="007E7656" w:rsidP="007E7656">
      <w:pPr>
        <w:rPr>
          <w:rFonts w:ascii="Tahoma" w:hAnsi="Tahoma" w:cs="Tahoma"/>
          <w:sz w:val="20"/>
          <w:u w:val="single"/>
        </w:rPr>
      </w:pPr>
      <w:r w:rsidRPr="007E7656">
        <w:rPr>
          <w:rFonts w:ascii="Tahoma" w:hAnsi="Tahoma" w:cs="Tahoma"/>
          <w:sz w:val="20"/>
          <w:u w:val="single"/>
        </w:rPr>
        <w:t>Missions occasionnelles</w:t>
      </w:r>
    </w:p>
    <w:p w:rsidR="007E7656" w:rsidRPr="007E7656" w:rsidRDefault="007E7656" w:rsidP="007E7656">
      <w:pPr>
        <w:rPr>
          <w:rFonts w:ascii="Tahoma" w:hAnsi="Tahoma" w:cs="Tahoma"/>
          <w:sz w:val="20"/>
          <w:u w:val="single"/>
        </w:rPr>
      </w:pPr>
    </w:p>
    <w:p w:rsidR="007E7656" w:rsidRPr="007E7656" w:rsidRDefault="007E7656" w:rsidP="007E7656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Représenter la cheffe de service, en son absence, dans les réunions avec les partenaires externes et les pétitionnaires</w:t>
      </w:r>
      <w:r>
        <w:rPr>
          <w:rFonts w:ascii="Tahoma" w:hAnsi="Tahoma" w:cs="Tahoma"/>
          <w:sz w:val="20"/>
        </w:rPr>
        <w:t>,</w:t>
      </w:r>
    </w:p>
    <w:p w:rsidR="007E7656" w:rsidRDefault="007E7656" w:rsidP="007E7656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Instruire ponctuellement les Déclarations d’Intention d’Aliéner (DIA)</w:t>
      </w:r>
      <w:r>
        <w:rPr>
          <w:rFonts w:ascii="Tahoma" w:hAnsi="Tahoma" w:cs="Tahoma"/>
          <w:sz w:val="20"/>
        </w:rPr>
        <w:t>,</w:t>
      </w:r>
    </w:p>
    <w:p w:rsidR="005313C8" w:rsidRPr="007E7656" w:rsidRDefault="005313C8" w:rsidP="007E7656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Etre polyvalent et instruire les dossiers des autres instructeurs en cas d’absence dans un secteur,</w:t>
      </w:r>
    </w:p>
    <w:p w:rsidR="007E7656" w:rsidRPr="007E7656" w:rsidRDefault="007E7656" w:rsidP="007E7656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Gérer la fiscalité liée au dossiers d’urbanisme en prévision d’un prochain transfert de l’instruction de la taxe d’aménagement à la collectivité</w:t>
      </w:r>
      <w:r>
        <w:rPr>
          <w:rFonts w:ascii="Tahoma" w:hAnsi="Tahoma" w:cs="Tahoma"/>
          <w:sz w:val="20"/>
        </w:rPr>
        <w:t>.</w:t>
      </w:r>
      <w:r w:rsidRPr="007E7656">
        <w:rPr>
          <w:rFonts w:ascii="Tahoma" w:hAnsi="Tahoma" w:cs="Tahoma"/>
          <w:sz w:val="20"/>
        </w:rPr>
        <w:t xml:space="preserve"> </w:t>
      </w:r>
    </w:p>
    <w:p w:rsidR="001B26AE" w:rsidRDefault="001B26AE" w:rsidP="00BB2C59">
      <w:pPr>
        <w:jc w:val="both"/>
        <w:rPr>
          <w:rFonts w:ascii="Tahoma" w:hAnsi="Tahoma" w:cs="Tahoma"/>
          <w:sz w:val="20"/>
          <w:u w:val="single"/>
        </w:rPr>
      </w:pPr>
    </w:p>
    <w:p w:rsidR="00BF5FC9" w:rsidRDefault="00BF5FC9" w:rsidP="00BB2C59">
      <w:pPr>
        <w:jc w:val="both"/>
        <w:rPr>
          <w:rFonts w:ascii="Tahoma" w:hAnsi="Tahoma" w:cs="Tahoma"/>
          <w:sz w:val="20"/>
          <w:u w:val="single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b/>
          <w:sz w:val="20"/>
          <w:u w:val="single"/>
        </w:rPr>
        <w:t>COMPETENCES</w:t>
      </w:r>
      <w:r w:rsidR="00415F62">
        <w:rPr>
          <w:rFonts w:ascii="Tahoma" w:hAnsi="Tahoma" w:cs="Tahoma"/>
          <w:b/>
          <w:sz w:val="20"/>
          <w:u w:val="single"/>
        </w:rPr>
        <w:t xml:space="preserve"> REQUISES</w:t>
      </w:r>
      <w:r w:rsidRPr="005F085A">
        <w:rPr>
          <w:rFonts w:ascii="Tahoma" w:hAnsi="Tahoma" w:cs="Tahoma"/>
          <w:sz w:val="20"/>
        </w:rPr>
        <w:t> :</w:t>
      </w:r>
    </w:p>
    <w:p w:rsidR="007E7656" w:rsidRDefault="007E7656" w:rsidP="00BB2C59">
      <w:pPr>
        <w:jc w:val="both"/>
        <w:rPr>
          <w:rFonts w:ascii="Tahoma" w:hAnsi="Tahoma" w:cs="Tahoma"/>
          <w:sz w:val="20"/>
        </w:rPr>
      </w:pPr>
    </w:p>
    <w:p w:rsidR="007E7656" w:rsidRPr="007E7656" w:rsidRDefault="007E7656" w:rsidP="007E7656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Savoir analyser le projet faisant l’objet de la demande dans son contexte juridique, institutionnel et environnemental, et faire preuve de discernement,</w:t>
      </w:r>
    </w:p>
    <w:p w:rsidR="007E7656" w:rsidRPr="007E7656" w:rsidRDefault="007E7656" w:rsidP="007E7656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Savoir lire, appliquer des textes juridiques et rédiger des actes administratifs,</w:t>
      </w:r>
    </w:p>
    <w:p w:rsidR="007E7656" w:rsidRPr="007E7656" w:rsidRDefault="007E7656" w:rsidP="007E7656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Savoir lire des plans et des cartes, savoir appliquer les codes de l’urbanisme, de la construction et de l’habitation, de l’environnement,</w:t>
      </w:r>
    </w:p>
    <w:p w:rsidR="007E7656" w:rsidRPr="007E7656" w:rsidRDefault="007E7656" w:rsidP="007E7656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Savoir alerter sa hiérarchie sur les dossiers sensibles,</w:t>
      </w:r>
    </w:p>
    <w:p w:rsidR="007E7656" w:rsidRPr="007E7656" w:rsidRDefault="007E7656" w:rsidP="007E7656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Capacité avérée à travailler en équipe, bonnes capacités relationnelles et sens du service public,</w:t>
      </w:r>
    </w:p>
    <w:p w:rsidR="007E7656" w:rsidRPr="007E7656" w:rsidRDefault="007E7656" w:rsidP="007E7656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Capacité d’analyse et de synthèse, d’initiative et d’organisation,</w:t>
      </w:r>
    </w:p>
    <w:p w:rsidR="007E7656" w:rsidRPr="007E7656" w:rsidRDefault="007E7656" w:rsidP="007E7656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Autonomie, rigueur, réactivité,</w:t>
      </w:r>
    </w:p>
    <w:p w:rsidR="007E7656" w:rsidRPr="007E7656" w:rsidRDefault="007E7656" w:rsidP="007E7656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Capacité à rendre compte,</w:t>
      </w:r>
    </w:p>
    <w:p w:rsidR="00E93B19" w:rsidRPr="007E7656" w:rsidRDefault="007E7656" w:rsidP="007E7656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Maîtrise de l’outil informatique.</w:t>
      </w:r>
    </w:p>
    <w:p w:rsidR="00DA7EAE" w:rsidRDefault="00DA7EAE" w:rsidP="004D4833">
      <w:pPr>
        <w:jc w:val="both"/>
        <w:rPr>
          <w:rFonts w:ascii="Tahoma" w:hAnsi="Tahoma" w:cs="Tahoma"/>
          <w:sz w:val="18"/>
          <w:szCs w:val="18"/>
        </w:rPr>
      </w:pPr>
    </w:p>
    <w:p w:rsidR="00BF5FC9" w:rsidRDefault="00BF5FC9" w:rsidP="004D4833">
      <w:pPr>
        <w:jc w:val="both"/>
        <w:rPr>
          <w:rFonts w:ascii="Tahoma" w:hAnsi="Tahoma" w:cs="Tahoma"/>
          <w:sz w:val="18"/>
          <w:szCs w:val="18"/>
        </w:rPr>
      </w:pPr>
    </w:p>
    <w:p w:rsidR="00BF5FC9" w:rsidRDefault="00BF5FC9" w:rsidP="004D4833">
      <w:pPr>
        <w:jc w:val="both"/>
        <w:rPr>
          <w:rFonts w:ascii="Tahoma" w:hAnsi="Tahoma" w:cs="Tahoma"/>
          <w:sz w:val="18"/>
          <w:szCs w:val="18"/>
        </w:rPr>
      </w:pPr>
    </w:p>
    <w:p w:rsidR="00953886" w:rsidRDefault="00953886" w:rsidP="00953886">
      <w:pPr>
        <w:jc w:val="both"/>
        <w:rPr>
          <w:rFonts w:ascii="Tahoma" w:hAnsi="Tahoma" w:cs="Tahoma"/>
          <w:b/>
          <w:sz w:val="20"/>
        </w:rPr>
      </w:pPr>
      <w:r w:rsidRPr="00953886">
        <w:rPr>
          <w:rFonts w:ascii="Tahoma" w:hAnsi="Tahoma" w:cs="Tahoma"/>
          <w:b/>
          <w:sz w:val="20"/>
          <w:u w:val="single"/>
        </w:rPr>
        <w:t>CONDITIONS D’EXERCICE DU POSTE</w:t>
      </w:r>
      <w:r w:rsidRPr="00953886">
        <w:rPr>
          <w:rFonts w:ascii="Tahoma" w:hAnsi="Tahoma" w:cs="Tahoma"/>
          <w:b/>
          <w:sz w:val="20"/>
        </w:rPr>
        <w:t> :</w:t>
      </w:r>
    </w:p>
    <w:p w:rsidR="001B26AE" w:rsidRDefault="001B26AE" w:rsidP="00953886">
      <w:pPr>
        <w:jc w:val="both"/>
        <w:rPr>
          <w:rFonts w:ascii="Tahoma" w:hAnsi="Tahoma" w:cs="Tahoma"/>
          <w:b/>
          <w:sz w:val="20"/>
        </w:rPr>
      </w:pPr>
    </w:p>
    <w:p w:rsidR="00FD3C26" w:rsidRPr="007E7656" w:rsidRDefault="007E7656" w:rsidP="007E7656">
      <w:pPr>
        <w:pStyle w:val="Paragraphedeliste"/>
        <w:numPr>
          <w:ilvl w:val="0"/>
          <w:numId w:val="11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Permis B</w:t>
      </w:r>
      <w:r w:rsidRPr="007E7656">
        <w:rPr>
          <w:rFonts w:ascii="Tahoma" w:hAnsi="Tahoma" w:cs="Tahoma"/>
          <w:sz w:val="20"/>
        </w:rPr>
        <w:t>,</w:t>
      </w:r>
    </w:p>
    <w:p w:rsidR="007E7656" w:rsidRDefault="007E7656" w:rsidP="007E7656">
      <w:pPr>
        <w:pStyle w:val="Paragraphedeliste"/>
        <w:numPr>
          <w:ilvl w:val="0"/>
          <w:numId w:val="11"/>
        </w:numPr>
        <w:jc w:val="both"/>
        <w:rPr>
          <w:rFonts w:ascii="Tahoma" w:hAnsi="Tahoma" w:cs="Tahoma"/>
          <w:sz w:val="20"/>
        </w:rPr>
      </w:pPr>
      <w:r w:rsidRPr="007E7656">
        <w:rPr>
          <w:rFonts w:ascii="Tahoma" w:hAnsi="Tahoma" w:cs="Tahoma"/>
          <w:sz w:val="20"/>
        </w:rPr>
        <w:t>Expérience dans un poste similaire et/ ou formation supérieure en lien avec l’urbanisme réglementaire.</w:t>
      </w:r>
    </w:p>
    <w:p w:rsidR="00BF5FC9" w:rsidRDefault="00BF5FC9" w:rsidP="00BF5FC9">
      <w:pPr>
        <w:jc w:val="both"/>
        <w:rPr>
          <w:rFonts w:ascii="Tahoma" w:hAnsi="Tahoma" w:cs="Tahoma"/>
          <w:sz w:val="20"/>
        </w:rPr>
      </w:pPr>
    </w:p>
    <w:p w:rsidR="00E9487A" w:rsidRDefault="00E9487A" w:rsidP="00BF5FC9">
      <w:pPr>
        <w:jc w:val="both"/>
        <w:rPr>
          <w:rFonts w:ascii="Tahoma" w:hAnsi="Tahoma" w:cs="Tahoma"/>
          <w:sz w:val="20"/>
        </w:rPr>
      </w:pPr>
    </w:p>
    <w:p w:rsidR="00E9487A" w:rsidRDefault="00E9487A" w:rsidP="00E9487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Rémunération</w:t>
      </w:r>
      <w:r>
        <w:rPr>
          <w:rFonts w:ascii="Tahoma" w:hAnsi="Tahoma" w:cs="Tahoma"/>
          <w:sz w:val="20"/>
        </w:rPr>
        <w:t> </w:t>
      </w:r>
    </w:p>
    <w:p w:rsidR="00E9487A" w:rsidRDefault="00E9487A" w:rsidP="00E9487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Traitement indiciaire + régime indemnitaire (RIFSEEP) – Groupe de fonction </w:t>
      </w:r>
      <w:r>
        <w:rPr>
          <w:rFonts w:ascii="Tahoma" w:hAnsi="Tahoma" w:cs="Tahoma"/>
          <w:b/>
          <w:sz w:val="20"/>
        </w:rPr>
        <w:t>B3</w:t>
      </w:r>
    </w:p>
    <w:p w:rsidR="00BF5FC9" w:rsidRDefault="00BF5FC9" w:rsidP="00BF5FC9">
      <w:pPr>
        <w:jc w:val="both"/>
        <w:rPr>
          <w:rFonts w:ascii="Tahoma" w:hAnsi="Tahoma" w:cs="Tahoma"/>
          <w:sz w:val="20"/>
        </w:rPr>
      </w:pPr>
    </w:p>
    <w:p w:rsidR="00BF5FC9" w:rsidRPr="00BF5FC9" w:rsidRDefault="00BF5FC9" w:rsidP="00BF5FC9">
      <w:pPr>
        <w:jc w:val="both"/>
        <w:rPr>
          <w:rFonts w:ascii="Tahoma" w:hAnsi="Tahoma" w:cs="Tahoma"/>
          <w:sz w:val="20"/>
        </w:rPr>
      </w:pPr>
    </w:p>
    <w:p w:rsidR="003A4262" w:rsidRPr="00250E22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Métropole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696D6B">
        <w:rPr>
          <w:rFonts w:ascii="Tahoma" w:hAnsi="Tahoma" w:cs="Tahoma"/>
          <w:b/>
          <w:i/>
          <w:sz w:val="20"/>
        </w:rPr>
        <w:t>avant le</w:t>
      </w:r>
      <w:r w:rsidR="00AB7B46" w:rsidRPr="00696D6B">
        <w:rPr>
          <w:rFonts w:ascii="Tahoma" w:hAnsi="Tahoma" w:cs="Tahoma"/>
          <w:b/>
          <w:i/>
          <w:sz w:val="20"/>
        </w:rPr>
        <w:t xml:space="preserve"> </w:t>
      </w:r>
      <w:r w:rsidR="00364D92">
        <w:rPr>
          <w:rFonts w:ascii="Tahoma" w:hAnsi="Tahoma" w:cs="Tahoma"/>
          <w:b/>
          <w:i/>
          <w:sz w:val="20"/>
        </w:rPr>
        <w:t xml:space="preserve">15 septembre </w:t>
      </w:r>
      <w:r w:rsidR="00E9487A">
        <w:rPr>
          <w:rFonts w:ascii="Tahoma" w:hAnsi="Tahoma" w:cs="Tahoma"/>
          <w:b/>
          <w:i/>
          <w:sz w:val="20"/>
        </w:rPr>
        <w:t>2021.</w:t>
      </w:r>
    </w:p>
    <w:p w:rsidR="00FD3C26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250E22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DC4B99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661941">
        <w:rPr>
          <w:rFonts w:ascii="Tahoma" w:hAnsi="Tahoma" w:cs="Tahoma"/>
          <w:b/>
          <w:sz w:val="20"/>
        </w:rPr>
        <w:t>La Directrice Générale Adjointe</w:t>
      </w:r>
    </w:p>
    <w:p w:rsidR="00661941" w:rsidRDefault="00661941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Aménagement et Développement,</w:t>
      </w:r>
    </w:p>
    <w:p w:rsidR="00DC4B99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</w:p>
    <w:p w:rsidR="00DC4B99" w:rsidRDefault="00DC4B99" w:rsidP="00696D6B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</w:p>
    <w:p w:rsidR="00430512" w:rsidRDefault="00696D6B" w:rsidP="00696D6B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696D6B" w:rsidRPr="00696D6B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661941">
        <w:rPr>
          <w:rFonts w:ascii="Tahoma" w:hAnsi="Tahoma" w:cs="Tahoma"/>
          <w:b/>
          <w:sz w:val="20"/>
        </w:rPr>
        <w:t>Cécile LAURENT</w:t>
      </w:r>
      <w:bookmarkStart w:id="0" w:name="_GoBack"/>
      <w:bookmarkEnd w:id="0"/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49745C" w:rsidRPr="00250E22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250E22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1E8"/>
    <w:multiLevelType w:val="hybridMultilevel"/>
    <w:tmpl w:val="BF2C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097"/>
    <w:multiLevelType w:val="hybridMultilevel"/>
    <w:tmpl w:val="5CA45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9F7"/>
    <w:multiLevelType w:val="hybridMultilevel"/>
    <w:tmpl w:val="9C305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619E"/>
    <w:multiLevelType w:val="hybridMultilevel"/>
    <w:tmpl w:val="37448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A2207"/>
    <w:multiLevelType w:val="hybridMultilevel"/>
    <w:tmpl w:val="3D5C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E0795"/>
    <w:multiLevelType w:val="hybridMultilevel"/>
    <w:tmpl w:val="23CE1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77B4"/>
    <w:multiLevelType w:val="hybridMultilevel"/>
    <w:tmpl w:val="09FC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A6E4A"/>
    <w:multiLevelType w:val="hybridMultilevel"/>
    <w:tmpl w:val="D6646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105BC4"/>
    <w:rsid w:val="00161921"/>
    <w:rsid w:val="001B26AE"/>
    <w:rsid w:val="001B7B3A"/>
    <w:rsid w:val="001C7303"/>
    <w:rsid w:val="001E4487"/>
    <w:rsid w:val="001F0173"/>
    <w:rsid w:val="00221ACB"/>
    <w:rsid w:val="002433E5"/>
    <w:rsid w:val="002458F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61822"/>
    <w:rsid w:val="00363B62"/>
    <w:rsid w:val="00364D92"/>
    <w:rsid w:val="0038302A"/>
    <w:rsid w:val="00393F6C"/>
    <w:rsid w:val="003A4262"/>
    <w:rsid w:val="003C09DC"/>
    <w:rsid w:val="003F6CB0"/>
    <w:rsid w:val="00400390"/>
    <w:rsid w:val="00415F62"/>
    <w:rsid w:val="00430512"/>
    <w:rsid w:val="00432116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313C8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3CB4"/>
    <w:rsid w:val="005E5890"/>
    <w:rsid w:val="005F085A"/>
    <w:rsid w:val="005F46EC"/>
    <w:rsid w:val="0060052C"/>
    <w:rsid w:val="006361F4"/>
    <w:rsid w:val="00655616"/>
    <w:rsid w:val="00661941"/>
    <w:rsid w:val="00673F5E"/>
    <w:rsid w:val="0069141F"/>
    <w:rsid w:val="006936E1"/>
    <w:rsid w:val="00696D6B"/>
    <w:rsid w:val="006C38E7"/>
    <w:rsid w:val="006E1CEC"/>
    <w:rsid w:val="006E54E1"/>
    <w:rsid w:val="00700C78"/>
    <w:rsid w:val="007068B0"/>
    <w:rsid w:val="00715059"/>
    <w:rsid w:val="007206FD"/>
    <w:rsid w:val="007404B5"/>
    <w:rsid w:val="007C7C02"/>
    <w:rsid w:val="007D1282"/>
    <w:rsid w:val="007E4860"/>
    <w:rsid w:val="007E7656"/>
    <w:rsid w:val="007F076E"/>
    <w:rsid w:val="008048CF"/>
    <w:rsid w:val="00855618"/>
    <w:rsid w:val="0085699B"/>
    <w:rsid w:val="0086055A"/>
    <w:rsid w:val="00866637"/>
    <w:rsid w:val="008675D1"/>
    <w:rsid w:val="00876E04"/>
    <w:rsid w:val="008809CA"/>
    <w:rsid w:val="008A1E04"/>
    <w:rsid w:val="008A6686"/>
    <w:rsid w:val="008B7E0B"/>
    <w:rsid w:val="008B7E1F"/>
    <w:rsid w:val="008D686D"/>
    <w:rsid w:val="008D6B20"/>
    <w:rsid w:val="0090112A"/>
    <w:rsid w:val="0090223B"/>
    <w:rsid w:val="00933296"/>
    <w:rsid w:val="00933600"/>
    <w:rsid w:val="00933931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622B"/>
    <w:rsid w:val="00AF0933"/>
    <w:rsid w:val="00B07ACE"/>
    <w:rsid w:val="00B242FF"/>
    <w:rsid w:val="00B67D2A"/>
    <w:rsid w:val="00BA5ABC"/>
    <w:rsid w:val="00BB2C59"/>
    <w:rsid w:val="00BE7EC1"/>
    <w:rsid w:val="00BF5FC9"/>
    <w:rsid w:val="00C05232"/>
    <w:rsid w:val="00C107F2"/>
    <w:rsid w:val="00C11EE1"/>
    <w:rsid w:val="00C12903"/>
    <w:rsid w:val="00C1469A"/>
    <w:rsid w:val="00C14DE0"/>
    <w:rsid w:val="00C31265"/>
    <w:rsid w:val="00C34072"/>
    <w:rsid w:val="00C81683"/>
    <w:rsid w:val="00C87AF2"/>
    <w:rsid w:val="00C94415"/>
    <w:rsid w:val="00CA177F"/>
    <w:rsid w:val="00CA3F8A"/>
    <w:rsid w:val="00CB15A0"/>
    <w:rsid w:val="00CB46B8"/>
    <w:rsid w:val="00CE5D12"/>
    <w:rsid w:val="00CF431B"/>
    <w:rsid w:val="00D07C3E"/>
    <w:rsid w:val="00D2129E"/>
    <w:rsid w:val="00D23CD0"/>
    <w:rsid w:val="00D52631"/>
    <w:rsid w:val="00D55DBB"/>
    <w:rsid w:val="00D830CC"/>
    <w:rsid w:val="00D96F8D"/>
    <w:rsid w:val="00DA7EAE"/>
    <w:rsid w:val="00DB1182"/>
    <w:rsid w:val="00DC4B99"/>
    <w:rsid w:val="00DE4575"/>
    <w:rsid w:val="00DE60CF"/>
    <w:rsid w:val="00E25AD9"/>
    <w:rsid w:val="00E3554A"/>
    <w:rsid w:val="00E3731B"/>
    <w:rsid w:val="00E6542F"/>
    <w:rsid w:val="00E93B19"/>
    <w:rsid w:val="00E9487A"/>
    <w:rsid w:val="00EA1FDB"/>
    <w:rsid w:val="00EB3742"/>
    <w:rsid w:val="00EC221E"/>
    <w:rsid w:val="00EE5559"/>
    <w:rsid w:val="00EF1C74"/>
    <w:rsid w:val="00EF691C"/>
    <w:rsid w:val="00EF7F78"/>
    <w:rsid w:val="00F567DB"/>
    <w:rsid w:val="00F653E9"/>
    <w:rsid w:val="00F80932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925D7B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0B5C-CFCD-4D88-9E99-F4656B39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3080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imeliand</cp:lastModifiedBy>
  <cp:revision>11</cp:revision>
  <cp:lastPrinted>2021-07-12T12:53:00Z</cp:lastPrinted>
  <dcterms:created xsi:type="dcterms:W3CDTF">2019-10-28T09:18:00Z</dcterms:created>
  <dcterms:modified xsi:type="dcterms:W3CDTF">2021-07-12T12:56:00Z</dcterms:modified>
</cp:coreProperties>
</file>