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5E4449" w:rsidP="005E444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5E4449">
        <w:rPr>
          <w:rFonts w:ascii="Tahoma" w:hAnsi="Tahoma" w:cs="Tahoma"/>
          <w:smallCaps/>
          <w:noProof/>
          <w:sz w:val="16"/>
          <w:szCs w:val="16"/>
        </w:rPr>
        <w:drawing>
          <wp:inline distT="0" distB="0" distL="0" distR="0">
            <wp:extent cx="1024223" cy="1114425"/>
            <wp:effectExtent l="0" t="0" r="0" b="0"/>
            <wp:docPr id="1" name="Image 1" descr="C:\Users\imeliand\Desktop\LogoVilleDeChartres_2018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eliand\Desktop\LogoVilleDeChartres_2018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84" cy="11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847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IN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l80yDX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A42103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</w:t>
      </w:r>
      <w:r w:rsidR="00772707">
        <w:rPr>
          <w:rFonts w:ascii="Tahoma" w:hAnsi="Tahoma" w:cs="Tahoma"/>
          <w:sz w:val="16"/>
          <w:szCs w:val="16"/>
        </w:rPr>
        <w:t>le 24</w:t>
      </w:r>
      <w:r w:rsidR="008E19C2">
        <w:rPr>
          <w:rFonts w:ascii="Tahoma" w:hAnsi="Tahoma" w:cs="Tahoma"/>
          <w:sz w:val="16"/>
          <w:szCs w:val="16"/>
        </w:rPr>
        <w:t xml:space="preserve"> juin 2021</w:t>
      </w:r>
    </w:p>
    <w:p w:rsidR="005E4449" w:rsidRPr="00047754" w:rsidRDefault="005E4449" w:rsidP="00FC3360">
      <w:pPr>
        <w:rPr>
          <w:rFonts w:ascii="Comic Sans MS" w:hAnsi="Comic Sans MS"/>
          <w:sz w:val="20"/>
        </w:rPr>
      </w:pPr>
    </w:p>
    <w:p w:rsidR="001518F6" w:rsidRDefault="008339ED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Trois</w:t>
      </w:r>
      <w:r w:rsidR="006936E1">
        <w:rPr>
          <w:rFonts w:ascii="Tahoma" w:hAnsi="Tahoma" w:cs="Tahoma"/>
          <w:b/>
          <w:sz w:val="20"/>
        </w:rPr>
        <w:t xml:space="preserve"> poste</w:t>
      </w:r>
      <w:r>
        <w:rPr>
          <w:rFonts w:ascii="Tahoma" w:hAnsi="Tahoma" w:cs="Tahoma"/>
          <w:b/>
          <w:sz w:val="20"/>
        </w:rPr>
        <w:t>s</w:t>
      </w:r>
      <w:r w:rsidR="006936E1">
        <w:rPr>
          <w:rFonts w:ascii="Tahoma" w:hAnsi="Tahoma" w:cs="Tahoma"/>
          <w:b/>
          <w:sz w:val="20"/>
        </w:rPr>
        <w:t xml:space="preserve"> </w:t>
      </w:r>
      <w:r w:rsidR="005F46EC">
        <w:rPr>
          <w:rFonts w:ascii="Tahoma" w:hAnsi="Tahoma" w:cs="Tahoma"/>
          <w:b/>
          <w:sz w:val="20"/>
        </w:rPr>
        <w:t xml:space="preserve">de </w:t>
      </w:r>
      <w:r w:rsidR="001518F6">
        <w:rPr>
          <w:rFonts w:ascii="Tahoma" w:hAnsi="Tahoma" w:cs="Tahoma"/>
          <w:b/>
          <w:sz w:val="20"/>
        </w:rPr>
        <w:t>Policier</w:t>
      </w:r>
      <w:r w:rsidR="00FF3425">
        <w:rPr>
          <w:rFonts w:ascii="Tahoma" w:hAnsi="Tahoma" w:cs="Tahoma"/>
          <w:b/>
          <w:sz w:val="20"/>
        </w:rPr>
        <w:t>(</w:t>
      </w:r>
      <w:proofErr w:type="spellStart"/>
      <w:r w:rsidR="00FF3425">
        <w:rPr>
          <w:rFonts w:ascii="Tahoma" w:hAnsi="Tahoma" w:cs="Tahoma"/>
          <w:b/>
          <w:sz w:val="20"/>
        </w:rPr>
        <w:t>ière</w:t>
      </w:r>
      <w:proofErr w:type="spellEnd"/>
      <w:r w:rsidR="00FF3425">
        <w:rPr>
          <w:rFonts w:ascii="Tahoma" w:hAnsi="Tahoma" w:cs="Tahoma"/>
          <w:b/>
          <w:sz w:val="20"/>
        </w:rPr>
        <w:t>)</w:t>
      </w:r>
      <w:r w:rsidR="001518F6">
        <w:rPr>
          <w:rFonts w:ascii="Tahoma" w:hAnsi="Tahoma" w:cs="Tahoma"/>
          <w:b/>
          <w:sz w:val="20"/>
        </w:rPr>
        <w:t xml:space="preserve"> Municipal</w:t>
      </w:r>
      <w:r w:rsidR="00FF3425">
        <w:rPr>
          <w:rFonts w:ascii="Tahoma" w:hAnsi="Tahoma" w:cs="Tahoma"/>
          <w:b/>
          <w:sz w:val="20"/>
        </w:rPr>
        <w:t>(e)</w:t>
      </w:r>
      <w:r w:rsidR="001518F6">
        <w:rPr>
          <w:rFonts w:ascii="Tahoma" w:hAnsi="Tahoma" w:cs="Tahoma"/>
          <w:b/>
          <w:sz w:val="20"/>
        </w:rPr>
        <w:t xml:space="preserve"> </w:t>
      </w:r>
      <w:r w:rsidR="00FF3425">
        <w:rPr>
          <w:rFonts w:ascii="Tahoma" w:hAnsi="Tahoma" w:cs="Tahoma"/>
          <w:b/>
          <w:sz w:val="20"/>
        </w:rPr>
        <w:t>(H/F)</w:t>
      </w:r>
    </w:p>
    <w:p w:rsidR="00696D6B" w:rsidRDefault="008339ED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son</w:t>
      </w:r>
      <w:r w:rsidR="00FC3360">
        <w:rPr>
          <w:rFonts w:ascii="Tahoma" w:hAnsi="Tahoma" w:cs="Tahoma"/>
          <w:b/>
          <w:sz w:val="20"/>
        </w:rPr>
        <w:t xml:space="preserve">t à pourvoir </w:t>
      </w:r>
    </w:p>
    <w:p w:rsidR="00FF3425" w:rsidRDefault="00FF3425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FE0BBC">
        <w:rPr>
          <w:rFonts w:ascii="Tahoma" w:hAnsi="Tahoma" w:cs="Tahoma"/>
          <w:b/>
          <w:sz w:val="20"/>
        </w:rPr>
        <w:t xml:space="preserve">u </w:t>
      </w:r>
      <w:r>
        <w:rPr>
          <w:rFonts w:ascii="Tahoma" w:hAnsi="Tahoma" w:cs="Tahoma"/>
          <w:b/>
          <w:sz w:val="20"/>
        </w:rPr>
        <w:t>service Sécurité Publique</w:t>
      </w:r>
    </w:p>
    <w:p w:rsidR="00DD207D" w:rsidRDefault="00653694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Brigade d’Accompagnement et de Prévention</w:t>
      </w:r>
    </w:p>
    <w:p w:rsidR="00653694" w:rsidRDefault="00653694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à</w:t>
      </w:r>
      <w:proofErr w:type="gramEnd"/>
      <w:r>
        <w:rPr>
          <w:rFonts w:ascii="Tahoma" w:hAnsi="Tahoma" w:cs="Tahoma"/>
          <w:b/>
          <w:sz w:val="20"/>
        </w:rPr>
        <w:t xml:space="preserve"> la D</w:t>
      </w:r>
      <w:r w:rsidR="00FE0BBC">
        <w:rPr>
          <w:rFonts w:ascii="Tahoma" w:hAnsi="Tahoma" w:cs="Tahoma"/>
          <w:b/>
          <w:sz w:val="20"/>
        </w:rPr>
        <w:t>élégation à</w:t>
      </w:r>
      <w:r>
        <w:rPr>
          <w:rFonts w:ascii="Tahoma" w:hAnsi="Tahoma" w:cs="Tahoma"/>
          <w:b/>
          <w:sz w:val="20"/>
        </w:rPr>
        <w:t xml:space="preserve"> la Sécurité et </w:t>
      </w:r>
      <w:r w:rsidR="00FE0BBC">
        <w:rPr>
          <w:rFonts w:ascii="Tahoma" w:hAnsi="Tahoma" w:cs="Tahoma"/>
          <w:b/>
          <w:sz w:val="20"/>
        </w:rPr>
        <w:t>à</w:t>
      </w:r>
      <w:r>
        <w:rPr>
          <w:rFonts w:ascii="Tahoma" w:hAnsi="Tahoma" w:cs="Tahoma"/>
          <w:b/>
          <w:sz w:val="20"/>
        </w:rPr>
        <w:t xml:space="preserve"> la Tranquillité Publique</w:t>
      </w:r>
    </w:p>
    <w:p w:rsidR="00DD207D" w:rsidRPr="00DD207D" w:rsidRDefault="00DD207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DD207D">
        <w:rPr>
          <w:rFonts w:ascii="Tahoma" w:hAnsi="Tahoma" w:cs="Tahoma"/>
          <w:b/>
          <w:sz w:val="20"/>
        </w:rPr>
        <w:t xml:space="preserve"> </w:t>
      </w:r>
      <w:r w:rsidRPr="00DD207D">
        <w:rPr>
          <w:rFonts w:ascii="Tahoma" w:hAnsi="Tahoma" w:cs="Tahoma"/>
          <w:sz w:val="20"/>
        </w:rPr>
        <w:t xml:space="preserve">(Catégorie </w:t>
      </w:r>
      <w:r w:rsidR="00653694">
        <w:rPr>
          <w:rFonts w:ascii="Tahoma" w:hAnsi="Tahoma" w:cs="Tahoma"/>
          <w:sz w:val="20"/>
        </w:rPr>
        <w:t>C</w:t>
      </w:r>
      <w:r w:rsidRPr="00DD207D">
        <w:rPr>
          <w:rFonts w:ascii="Tahoma" w:hAnsi="Tahoma" w:cs="Tahoma"/>
          <w:sz w:val="20"/>
        </w:rPr>
        <w:t xml:space="preserve">, </w:t>
      </w:r>
      <w:r w:rsidR="000A272E">
        <w:rPr>
          <w:rFonts w:ascii="Tahoma" w:hAnsi="Tahoma" w:cs="Tahoma"/>
          <w:sz w:val="20"/>
        </w:rPr>
        <w:t>cadre d’emplois</w:t>
      </w:r>
      <w:r w:rsidR="0094561D">
        <w:rPr>
          <w:rFonts w:ascii="Tahoma" w:hAnsi="Tahoma" w:cs="Tahoma"/>
          <w:sz w:val="20"/>
        </w:rPr>
        <w:t xml:space="preserve"> des</w:t>
      </w:r>
      <w:r w:rsidR="00653694">
        <w:rPr>
          <w:rFonts w:ascii="Tahoma" w:hAnsi="Tahoma" w:cs="Tahoma"/>
          <w:sz w:val="20"/>
        </w:rPr>
        <w:t xml:space="preserve"> Agents de Police Municipale)</w:t>
      </w:r>
      <w:r w:rsidR="0094561D">
        <w:rPr>
          <w:rFonts w:ascii="Tahoma" w:hAnsi="Tahoma" w:cs="Tahoma"/>
          <w:sz w:val="20"/>
        </w:rPr>
        <w:t xml:space="preserve"> </w:t>
      </w:r>
    </w:p>
    <w:p w:rsidR="00DA7EAE" w:rsidRDefault="00653694" w:rsidP="00C31265">
      <w:pPr>
        <w:jc w:val="both"/>
        <w:rPr>
          <w:rFonts w:ascii="Tahoma" w:hAnsi="Tahoma" w:cs="Tahoma"/>
          <w:i/>
          <w:sz w:val="20"/>
        </w:rPr>
      </w:pPr>
      <w:r w:rsidRPr="00653694">
        <w:rPr>
          <w:rFonts w:ascii="Tahoma" w:hAnsi="Tahoma" w:cs="Tahoma"/>
          <w:i/>
          <w:sz w:val="20"/>
        </w:rPr>
        <w:t>L</w:t>
      </w:r>
      <w:r w:rsidR="00731797">
        <w:rPr>
          <w:rFonts w:ascii="Tahoma" w:hAnsi="Tahoma" w:cs="Tahoma"/>
          <w:i/>
          <w:sz w:val="20"/>
        </w:rPr>
        <w:t>’agent</w:t>
      </w:r>
      <w:r w:rsidR="00FF3425">
        <w:rPr>
          <w:rFonts w:ascii="Tahoma" w:hAnsi="Tahoma" w:cs="Tahoma"/>
          <w:i/>
          <w:sz w:val="20"/>
        </w:rPr>
        <w:t>(e)</w:t>
      </w:r>
      <w:r w:rsidR="00731797">
        <w:rPr>
          <w:rFonts w:ascii="Tahoma" w:hAnsi="Tahoma" w:cs="Tahoma"/>
          <w:i/>
          <w:sz w:val="20"/>
        </w:rPr>
        <w:t xml:space="preserve"> de Police Municipale</w:t>
      </w:r>
      <w:r w:rsidRPr="00653694">
        <w:rPr>
          <w:rFonts w:ascii="Tahoma" w:hAnsi="Tahoma" w:cs="Tahoma"/>
          <w:i/>
          <w:sz w:val="20"/>
        </w:rPr>
        <w:t xml:space="preserve">, sous l’autorité </w:t>
      </w:r>
      <w:r w:rsidR="003739F8">
        <w:rPr>
          <w:rFonts w:ascii="Tahoma" w:hAnsi="Tahoma" w:cs="Tahoma"/>
          <w:i/>
          <w:sz w:val="20"/>
        </w:rPr>
        <w:t xml:space="preserve">du </w:t>
      </w:r>
      <w:r w:rsidR="00D3566A">
        <w:rPr>
          <w:rFonts w:ascii="Tahoma" w:hAnsi="Tahoma" w:cs="Tahoma"/>
          <w:i/>
          <w:sz w:val="20"/>
        </w:rPr>
        <w:t>Chef</w:t>
      </w:r>
      <w:r w:rsidR="00731797">
        <w:rPr>
          <w:rFonts w:ascii="Tahoma" w:hAnsi="Tahoma" w:cs="Tahoma"/>
          <w:i/>
          <w:sz w:val="20"/>
        </w:rPr>
        <w:t xml:space="preserve"> </w:t>
      </w:r>
      <w:r w:rsidR="00FE0BBC">
        <w:rPr>
          <w:rFonts w:ascii="Tahoma" w:hAnsi="Tahoma" w:cs="Tahoma"/>
          <w:i/>
          <w:sz w:val="20"/>
        </w:rPr>
        <w:t>de la Police Municipale</w:t>
      </w:r>
      <w:r w:rsidRPr="00653694">
        <w:rPr>
          <w:rFonts w:ascii="Tahoma" w:hAnsi="Tahoma" w:cs="Tahoma"/>
          <w:i/>
          <w:sz w:val="20"/>
        </w:rPr>
        <w:t>, exerce sous l’encadrement de son Chef de brigade, les missions dévolues au cadre d’emploi</w:t>
      </w:r>
      <w:r w:rsidR="00884579">
        <w:rPr>
          <w:rFonts w:ascii="Tahoma" w:hAnsi="Tahoma" w:cs="Tahoma"/>
          <w:i/>
          <w:sz w:val="20"/>
        </w:rPr>
        <w:t>s</w:t>
      </w:r>
      <w:r w:rsidRPr="00653694">
        <w:rPr>
          <w:rFonts w:ascii="Tahoma" w:hAnsi="Tahoma" w:cs="Tahoma"/>
          <w:i/>
          <w:sz w:val="20"/>
        </w:rPr>
        <w:t xml:space="preserve"> des Policiers Municipaux, en application des disposit</w:t>
      </w:r>
      <w:r w:rsidR="00FE0BBC">
        <w:rPr>
          <w:rFonts w:ascii="Tahoma" w:hAnsi="Tahoma" w:cs="Tahoma"/>
          <w:i/>
          <w:sz w:val="20"/>
        </w:rPr>
        <w:t>ions légales et réglementaires.</w:t>
      </w:r>
    </w:p>
    <w:p w:rsidR="00FE0BBC" w:rsidRPr="00250E22" w:rsidRDefault="00FE0BBC" w:rsidP="00C31265">
      <w:pPr>
        <w:jc w:val="both"/>
        <w:rPr>
          <w:rFonts w:ascii="Tahoma" w:hAnsi="Tahoma" w:cs="Tahoma"/>
          <w:sz w:val="20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653694" w:rsidRPr="00653694" w:rsidRDefault="00653694" w:rsidP="00653694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653694">
        <w:rPr>
          <w:rFonts w:ascii="Tahoma" w:hAnsi="Tahoma" w:cs="Tahoma"/>
          <w:sz w:val="20"/>
        </w:rPr>
        <w:t>Assurer la surveillance générale de la commune, îlotage,</w:t>
      </w:r>
    </w:p>
    <w:p w:rsidR="00653694" w:rsidRPr="00653694" w:rsidRDefault="00653694" w:rsidP="00653694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653694">
        <w:rPr>
          <w:rFonts w:ascii="Tahoma" w:hAnsi="Tahoma" w:cs="Tahoma"/>
          <w:sz w:val="20"/>
        </w:rPr>
        <w:t>Assurer la police du stationnement et de la circulation routière,</w:t>
      </w:r>
    </w:p>
    <w:p w:rsidR="00653694" w:rsidRPr="00653694" w:rsidRDefault="00653694" w:rsidP="00653694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653694">
        <w:rPr>
          <w:rFonts w:ascii="Tahoma" w:hAnsi="Tahoma" w:cs="Tahoma"/>
          <w:sz w:val="20"/>
        </w:rPr>
        <w:t>Réguler la circulation routière,</w:t>
      </w:r>
    </w:p>
    <w:p w:rsidR="00653694" w:rsidRPr="00653694" w:rsidRDefault="00653694" w:rsidP="00653694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653694">
        <w:rPr>
          <w:rFonts w:ascii="Tahoma" w:hAnsi="Tahoma" w:cs="Tahoma"/>
          <w:sz w:val="20"/>
        </w:rPr>
        <w:t>Veiller au respect des arrêtés municipaux,</w:t>
      </w:r>
    </w:p>
    <w:p w:rsidR="00653694" w:rsidRPr="00653694" w:rsidRDefault="00653694" w:rsidP="00653694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653694">
        <w:rPr>
          <w:rFonts w:ascii="Tahoma" w:hAnsi="Tahoma" w:cs="Tahoma"/>
          <w:sz w:val="20"/>
        </w:rPr>
        <w:t>Assurer la sécurité à la sortie des écoles,</w:t>
      </w:r>
    </w:p>
    <w:p w:rsidR="00653694" w:rsidRPr="00653694" w:rsidRDefault="00653694" w:rsidP="00653694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653694">
        <w:rPr>
          <w:rFonts w:ascii="Tahoma" w:hAnsi="Tahoma" w:cs="Tahoma"/>
          <w:sz w:val="20"/>
        </w:rPr>
        <w:t>Surveiller les manifestations diverses,</w:t>
      </w:r>
    </w:p>
    <w:p w:rsidR="00653694" w:rsidRPr="00653694" w:rsidRDefault="00653694" w:rsidP="00653694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653694">
        <w:rPr>
          <w:rFonts w:ascii="Tahoma" w:hAnsi="Tahoma" w:cs="Tahoma"/>
          <w:sz w:val="20"/>
        </w:rPr>
        <w:t>Ecouter et porter assistance à la population.</w:t>
      </w:r>
    </w:p>
    <w:p w:rsidR="00653694" w:rsidRDefault="00653694" w:rsidP="00DD207D">
      <w:pPr>
        <w:jc w:val="both"/>
        <w:rPr>
          <w:rFonts w:ascii="Tahoma" w:hAnsi="Tahoma" w:cs="Tahoma"/>
          <w:sz w:val="16"/>
          <w:szCs w:val="16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b/>
          <w:sz w:val="20"/>
          <w:u w:val="single"/>
        </w:rPr>
        <w:t>COMPETENCES</w:t>
      </w:r>
      <w:r w:rsidRPr="005F085A">
        <w:rPr>
          <w:rFonts w:ascii="Tahoma" w:hAnsi="Tahoma" w:cs="Tahoma"/>
          <w:sz w:val="20"/>
        </w:rPr>
        <w:t> :</w:t>
      </w:r>
    </w:p>
    <w:p w:rsidR="00653694" w:rsidRPr="00E77468" w:rsidRDefault="00653694" w:rsidP="00E77468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E77468">
        <w:rPr>
          <w:rFonts w:ascii="Tahoma" w:hAnsi="Tahoma" w:cs="Tahoma"/>
          <w:sz w:val="20"/>
        </w:rPr>
        <w:t>Connaissances relatives à la règlementation applicable au cadre d’emploi,</w:t>
      </w:r>
    </w:p>
    <w:p w:rsidR="00653694" w:rsidRPr="00E77468" w:rsidRDefault="00653694" w:rsidP="00E77468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E77468">
        <w:rPr>
          <w:rFonts w:ascii="Tahoma" w:hAnsi="Tahoma" w:cs="Tahoma"/>
          <w:sz w:val="20"/>
        </w:rPr>
        <w:t>Maîtrise de l’outil informatique (Word, Excel), du logiciel métier « </w:t>
      </w:r>
      <w:r w:rsidR="00E77468" w:rsidRPr="00E77468">
        <w:rPr>
          <w:rFonts w:ascii="Tahoma" w:hAnsi="Tahoma" w:cs="Tahoma"/>
          <w:sz w:val="20"/>
        </w:rPr>
        <w:t>Police » et de la procédure radio,</w:t>
      </w:r>
    </w:p>
    <w:p w:rsidR="00E77468" w:rsidRPr="00E77468" w:rsidRDefault="00E77468" w:rsidP="00E77468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E77468">
        <w:rPr>
          <w:rFonts w:ascii="Tahoma" w:hAnsi="Tahoma" w:cs="Tahoma"/>
          <w:sz w:val="20"/>
        </w:rPr>
        <w:t>Disponibilité et ponctualité,</w:t>
      </w:r>
    </w:p>
    <w:p w:rsidR="00E77468" w:rsidRPr="00E77468" w:rsidRDefault="00E77468" w:rsidP="00E77468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E77468">
        <w:rPr>
          <w:rFonts w:ascii="Tahoma" w:hAnsi="Tahoma" w:cs="Tahoma"/>
          <w:sz w:val="20"/>
        </w:rPr>
        <w:t>Capacité à fonctionner en équipe,</w:t>
      </w:r>
    </w:p>
    <w:p w:rsidR="00E77468" w:rsidRPr="00E77468" w:rsidRDefault="00E77468" w:rsidP="00E77468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E77468">
        <w:rPr>
          <w:rFonts w:ascii="Tahoma" w:hAnsi="Tahoma" w:cs="Tahoma"/>
          <w:sz w:val="20"/>
        </w:rPr>
        <w:t>Sérieux et rigueur,</w:t>
      </w:r>
    </w:p>
    <w:p w:rsidR="00E77468" w:rsidRPr="00E77468" w:rsidRDefault="00E77468" w:rsidP="00E77468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E77468">
        <w:rPr>
          <w:rFonts w:ascii="Tahoma" w:hAnsi="Tahoma" w:cs="Tahoma"/>
          <w:sz w:val="20"/>
        </w:rPr>
        <w:t>Réactivité, capacité à rendre compte immédiatement dans le respect des procédures,</w:t>
      </w:r>
    </w:p>
    <w:p w:rsidR="00E77468" w:rsidRPr="00E77468" w:rsidRDefault="00E77468" w:rsidP="00E77468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E77468">
        <w:rPr>
          <w:rFonts w:ascii="Tahoma" w:hAnsi="Tahoma" w:cs="Tahoma"/>
          <w:sz w:val="20"/>
        </w:rPr>
        <w:t>Discrétion, sens du discernement et capacités relationnelles,</w:t>
      </w:r>
    </w:p>
    <w:p w:rsidR="00E77468" w:rsidRPr="00E77468" w:rsidRDefault="00E77468" w:rsidP="00E77468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E77468">
        <w:rPr>
          <w:rFonts w:ascii="Tahoma" w:hAnsi="Tahoma" w:cs="Tahoma"/>
          <w:sz w:val="20"/>
        </w:rPr>
        <w:t>Sens de la communication et du dialogue,</w:t>
      </w:r>
    </w:p>
    <w:p w:rsidR="00E77468" w:rsidRPr="00E77468" w:rsidRDefault="00E77468" w:rsidP="00E77468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E77468">
        <w:rPr>
          <w:rFonts w:ascii="Tahoma" w:hAnsi="Tahoma" w:cs="Tahoma"/>
          <w:sz w:val="20"/>
        </w:rPr>
        <w:t>Permis B et aptitude à la conduite d’un VTT.</w:t>
      </w:r>
    </w:p>
    <w:p w:rsidR="00DA7EAE" w:rsidRDefault="00DA7EAE" w:rsidP="004D4833">
      <w:pPr>
        <w:jc w:val="both"/>
        <w:rPr>
          <w:rFonts w:ascii="Tahoma" w:hAnsi="Tahoma" w:cs="Tahoma"/>
          <w:sz w:val="18"/>
          <w:szCs w:val="18"/>
        </w:rPr>
      </w:pPr>
    </w:p>
    <w:p w:rsidR="00953886" w:rsidRDefault="00953886" w:rsidP="00953886">
      <w:pPr>
        <w:jc w:val="both"/>
        <w:rPr>
          <w:rFonts w:ascii="Tahoma" w:hAnsi="Tahoma" w:cs="Tahoma"/>
          <w:b/>
          <w:sz w:val="20"/>
        </w:rPr>
      </w:pPr>
      <w:r w:rsidRPr="00953886">
        <w:rPr>
          <w:rFonts w:ascii="Tahoma" w:hAnsi="Tahoma" w:cs="Tahoma"/>
          <w:b/>
          <w:sz w:val="20"/>
          <w:u w:val="single"/>
        </w:rPr>
        <w:t>CONDITIONS D’EXERCICE DU POSTE</w:t>
      </w:r>
      <w:r w:rsidRPr="00953886">
        <w:rPr>
          <w:rFonts w:ascii="Tahoma" w:hAnsi="Tahoma" w:cs="Tahoma"/>
          <w:b/>
          <w:sz w:val="20"/>
        </w:rPr>
        <w:t> :</w:t>
      </w:r>
    </w:p>
    <w:p w:rsidR="00CA3216" w:rsidRDefault="00E77468" w:rsidP="00CA3216">
      <w:pPr>
        <w:jc w:val="both"/>
        <w:rPr>
          <w:rFonts w:ascii="Tahoma" w:hAnsi="Tahoma" w:cs="Tahoma"/>
          <w:sz w:val="20"/>
        </w:rPr>
      </w:pPr>
      <w:r w:rsidRPr="00E77468">
        <w:rPr>
          <w:rFonts w:ascii="Tahoma" w:hAnsi="Tahoma" w:cs="Tahoma"/>
          <w:b/>
          <w:sz w:val="20"/>
        </w:rPr>
        <w:t>Grande semaine</w:t>
      </w:r>
      <w:r>
        <w:rPr>
          <w:rFonts w:ascii="Tahoma" w:hAnsi="Tahoma" w:cs="Tahoma"/>
          <w:sz w:val="20"/>
        </w:rPr>
        <w:t> :</w:t>
      </w:r>
    </w:p>
    <w:p w:rsidR="00E77468" w:rsidRPr="00E77468" w:rsidRDefault="00E77468" w:rsidP="00E77468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E77468">
        <w:rPr>
          <w:rFonts w:ascii="Tahoma" w:hAnsi="Tahoma" w:cs="Tahoma"/>
          <w:sz w:val="20"/>
        </w:rPr>
        <w:t>Lundi et samedi de 8h</w:t>
      </w:r>
      <w:r w:rsidR="00B716A7">
        <w:rPr>
          <w:rFonts w:ascii="Tahoma" w:hAnsi="Tahoma" w:cs="Tahoma"/>
          <w:sz w:val="20"/>
        </w:rPr>
        <w:t>00</w:t>
      </w:r>
      <w:r w:rsidRPr="00E77468">
        <w:rPr>
          <w:rFonts w:ascii="Tahoma" w:hAnsi="Tahoma" w:cs="Tahoma"/>
          <w:sz w:val="20"/>
        </w:rPr>
        <w:t xml:space="preserve"> à 19h</w:t>
      </w:r>
      <w:r w:rsidR="00B716A7">
        <w:rPr>
          <w:rFonts w:ascii="Tahoma" w:hAnsi="Tahoma" w:cs="Tahoma"/>
          <w:sz w:val="20"/>
        </w:rPr>
        <w:t>00</w:t>
      </w:r>
      <w:r w:rsidRPr="00E77468">
        <w:rPr>
          <w:rFonts w:ascii="Tahoma" w:hAnsi="Tahoma" w:cs="Tahoma"/>
          <w:sz w:val="20"/>
        </w:rPr>
        <w:t>,</w:t>
      </w:r>
    </w:p>
    <w:p w:rsidR="00E77468" w:rsidRPr="00E77468" w:rsidRDefault="00E77468" w:rsidP="00E77468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E77468">
        <w:rPr>
          <w:rFonts w:ascii="Tahoma" w:hAnsi="Tahoma" w:cs="Tahoma"/>
          <w:sz w:val="20"/>
        </w:rPr>
        <w:t>Du mardi au vendr</w:t>
      </w:r>
      <w:r w:rsidR="00D3566A">
        <w:rPr>
          <w:rFonts w:ascii="Tahoma" w:hAnsi="Tahoma" w:cs="Tahoma"/>
          <w:sz w:val="20"/>
        </w:rPr>
        <w:t xml:space="preserve">edi de </w:t>
      </w:r>
      <w:r w:rsidR="00E21FA3">
        <w:rPr>
          <w:rFonts w:ascii="Tahoma" w:hAnsi="Tahoma" w:cs="Tahoma"/>
          <w:sz w:val="20"/>
        </w:rPr>
        <w:t>6</w:t>
      </w:r>
      <w:r w:rsidR="00D3566A">
        <w:rPr>
          <w:rFonts w:ascii="Tahoma" w:hAnsi="Tahoma" w:cs="Tahoma"/>
          <w:sz w:val="20"/>
        </w:rPr>
        <w:t>h</w:t>
      </w:r>
      <w:r w:rsidR="00E21FA3">
        <w:rPr>
          <w:rFonts w:ascii="Tahoma" w:hAnsi="Tahoma" w:cs="Tahoma"/>
          <w:sz w:val="20"/>
        </w:rPr>
        <w:t>30</w:t>
      </w:r>
      <w:r w:rsidR="00D3566A">
        <w:rPr>
          <w:rFonts w:ascii="Tahoma" w:hAnsi="Tahoma" w:cs="Tahoma"/>
          <w:sz w:val="20"/>
        </w:rPr>
        <w:t xml:space="preserve"> à 13h</w:t>
      </w:r>
      <w:r w:rsidR="00B716A7">
        <w:rPr>
          <w:rFonts w:ascii="Tahoma" w:hAnsi="Tahoma" w:cs="Tahoma"/>
          <w:sz w:val="20"/>
        </w:rPr>
        <w:t>00</w:t>
      </w:r>
    </w:p>
    <w:p w:rsidR="00E77468" w:rsidRDefault="00E77468" w:rsidP="00CA3216">
      <w:pPr>
        <w:jc w:val="both"/>
        <w:rPr>
          <w:rFonts w:ascii="Tahoma" w:hAnsi="Tahoma" w:cs="Tahoma"/>
          <w:sz w:val="20"/>
        </w:rPr>
      </w:pPr>
    </w:p>
    <w:p w:rsidR="00E77468" w:rsidRPr="00E77468" w:rsidRDefault="00E77468" w:rsidP="00CA3216">
      <w:pPr>
        <w:jc w:val="both"/>
        <w:rPr>
          <w:rFonts w:ascii="Tahoma" w:hAnsi="Tahoma" w:cs="Tahoma"/>
          <w:b/>
          <w:sz w:val="20"/>
        </w:rPr>
      </w:pPr>
      <w:r w:rsidRPr="00E77468">
        <w:rPr>
          <w:rFonts w:ascii="Tahoma" w:hAnsi="Tahoma" w:cs="Tahoma"/>
          <w:b/>
          <w:sz w:val="20"/>
        </w:rPr>
        <w:t>Petite semaine :</w:t>
      </w:r>
    </w:p>
    <w:p w:rsidR="00E77468" w:rsidRPr="00E77468" w:rsidRDefault="00E21FA3" w:rsidP="00E77468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Du mardi au jeudi de 13h</w:t>
      </w:r>
      <w:r w:rsidR="00B716A7">
        <w:rPr>
          <w:rFonts w:ascii="Tahoma" w:hAnsi="Tahoma" w:cs="Tahoma"/>
          <w:sz w:val="20"/>
        </w:rPr>
        <w:t>00</w:t>
      </w:r>
      <w:r>
        <w:rPr>
          <w:rFonts w:ascii="Tahoma" w:hAnsi="Tahoma" w:cs="Tahoma"/>
          <w:sz w:val="20"/>
        </w:rPr>
        <w:t xml:space="preserve"> à 20h</w:t>
      </w:r>
      <w:r w:rsidR="00B716A7">
        <w:rPr>
          <w:rFonts w:ascii="Tahoma" w:hAnsi="Tahoma" w:cs="Tahoma"/>
          <w:sz w:val="20"/>
        </w:rPr>
        <w:t>00</w:t>
      </w:r>
      <w:r>
        <w:rPr>
          <w:rFonts w:ascii="Tahoma" w:hAnsi="Tahoma" w:cs="Tahoma"/>
          <w:sz w:val="20"/>
        </w:rPr>
        <w:t xml:space="preserve"> ou de 15h00 à 23h00 (de 23h00 à 01h15 heures supplémentaires sur la base du volontariat).</w:t>
      </w:r>
    </w:p>
    <w:p w:rsidR="00E77468" w:rsidRDefault="00E77468" w:rsidP="00E77468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sz w:val="20"/>
        </w:rPr>
      </w:pPr>
      <w:r w:rsidRPr="00E77468">
        <w:rPr>
          <w:rFonts w:ascii="Tahoma" w:hAnsi="Tahoma" w:cs="Tahoma"/>
          <w:sz w:val="20"/>
        </w:rPr>
        <w:t>Vendredi de 13h</w:t>
      </w:r>
      <w:r w:rsidR="00B716A7">
        <w:rPr>
          <w:rFonts w:ascii="Tahoma" w:hAnsi="Tahoma" w:cs="Tahoma"/>
          <w:sz w:val="20"/>
        </w:rPr>
        <w:t>00</w:t>
      </w:r>
      <w:r w:rsidRPr="00E77468">
        <w:rPr>
          <w:rFonts w:ascii="Tahoma" w:hAnsi="Tahoma" w:cs="Tahoma"/>
          <w:sz w:val="20"/>
        </w:rPr>
        <w:t xml:space="preserve"> à 20h</w:t>
      </w:r>
      <w:r w:rsidR="00B716A7">
        <w:rPr>
          <w:rFonts w:ascii="Tahoma" w:hAnsi="Tahoma" w:cs="Tahoma"/>
          <w:sz w:val="20"/>
        </w:rPr>
        <w:t>00</w:t>
      </w:r>
      <w:r w:rsidRPr="00E77468">
        <w:rPr>
          <w:rFonts w:ascii="Tahoma" w:hAnsi="Tahoma" w:cs="Tahoma"/>
          <w:sz w:val="20"/>
        </w:rPr>
        <w:t xml:space="preserve"> ou de 1</w:t>
      </w:r>
      <w:r w:rsidR="00B716A7">
        <w:rPr>
          <w:rFonts w:ascii="Tahoma" w:hAnsi="Tahoma" w:cs="Tahoma"/>
          <w:sz w:val="20"/>
        </w:rPr>
        <w:t>5</w:t>
      </w:r>
      <w:r w:rsidRPr="00E77468">
        <w:rPr>
          <w:rFonts w:ascii="Tahoma" w:hAnsi="Tahoma" w:cs="Tahoma"/>
          <w:sz w:val="20"/>
        </w:rPr>
        <w:t>h</w:t>
      </w:r>
      <w:r w:rsidR="00B716A7">
        <w:rPr>
          <w:rFonts w:ascii="Tahoma" w:hAnsi="Tahoma" w:cs="Tahoma"/>
          <w:sz w:val="20"/>
        </w:rPr>
        <w:t>00</w:t>
      </w:r>
      <w:r w:rsidRPr="00E77468">
        <w:rPr>
          <w:rFonts w:ascii="Tahoma" w:hAnsi="Tahoma" w:cs="Tahoma"/>
          <w:sz w:val="20"/>
        </w:rPr>
        <w:t xml:space="preserve"> à 23h</w:t>
      </w:r>
      <w:r w:rsidR="00B716A7">
        <w:rPr>
          <w:rFonts w:ascii="Tahoma" w:hAnsi="Tahoma" w:cs="Tahoma"/>
          <w:sz w:val="20"/>
        </w:rPr>
        <w:t>00 (de 23h00 à 03h00 heures supplémentaires sur la base du volontariat)</w:t>
      </w:r>
      <w:r w:rsidRPr="00E77468">
        <w:rPr>
          <w:rFonts w:ascii="Tahoma" w:hAnsi="Tahoma" w:cs="Tahoma"/>
          <w:sz w:val="20"/>
        </w:rPr>
        <w:t>.</w:t>
      </w:r>
    </w:p>
    <w:p w:rsidR="00B716A7" w:rsidRPr="00E77468" w:rsidRDefault="00B716A7" w:rsidP="00E77468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Samedi de 19h00 à 03h00 (heures supplémentaires sur la base du volontariat).</w:t>
      </w:r>
    </w:p>
    <w:p w:rsidR="00E77468" w:rsidRDefault="00E77468" w:rsidP="00CA3216">
      <w:pPr>
        <w:jc w:val="both"/>
        <w:rPr>
          <w:rFonts w:ascii="Tahoma" w:hAnsi="Tahoma" w:cs="Tahoma"/>
          <w:sz w:val="20"/>
        </w:rPr>
      </w:pPr>
    </w:p>
    <w:p w:rsidR="00E77468" w:rsidRDefault="00E77468" w:rsidP="00CA321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Les horaires peuvent être adaptés selon les besoins du service.</w:t>
      </w:r>
    </w:p>
    <w:p w:rsidR="00CA3216" w:rsidRPr="00C11EE1" w:rsidRDefault="00CA3216" w:rsidP="00CA3216">
      <w:pPr>
        <w:jc w:val="both"/>
        <w:rPr>
          <w:rFonts w:ascii="Tahoma" w:hAnsi="Tahoma" w:cs="Tahoma"/>
          <w:sz w:val="20"/>
        </w:rPr>
      </w:pPr>
    </w:p>
    <w:p w:rsidR="003A4262" w:rsidRPr="00250E22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Métropole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696D6B">
        <w:rPr>
          <w:rFonts w:ascii="Tahoma" w:hAnsi="Tahoma" w:cs="Tahoma"/>
          <w:b/>
          <w:i/>
          <w:sz w:val="20"/>
        </w:rPr>
        <w:t xml:space="preserve">avant </w:t>
      </w:r>
      <w:r w:rsidR="00465566">
        <w:rPr>
          <w:rFonts w:ascii="Tahoma" w:hAnsi="Tahoma" w:cs="Tahoma"/>
          <w:b/>
          <w:i/>
          <w:sz w:val="20"/>
        </w:rPr>
        <w:t xml:space="preserve">le </w:t>
      </w:r>
      <w:r w:rsidR="00772707">
        <w:rPr>
          <w:rFonts w:ascii="Tahoma" w:hAnsi="Tahoma" w:cs="Tahoma"/>
          <w:b/>
          <w:i/>
          <w:sz w:val="20"/>
        </w:rPr>
        <w:t>31</w:t>
      </w:r>
      <w:r w:rsidR="008E19C2">
        <w:rPr>
          <w:rFonts w:ascii="Tahoma" w:hAnsi="Tahoma" w:cs="Tahoma"/>
          <w:b/>
          <w:i/>
          <w:sz w:val="20"/>
        </w:rPr>
        <w:t xml:space="preserve"> juillet 2021.</w:t>
      </w:r>
    </w:p>
    <w:p w:rsidR="00FD3C26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246549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653694">
        <w:rPr>
          <w:rFonts w:ascii="Tahoma" w:hAnsi="Tahoma" w:cs="Tahoma"/>
          <w:b/>
          <w:sz w:val="20"/>
        </w:rPr>
        <w:t>Le Directeur Général Adjoint des Services,</w:t>
      </w:r>
    </w:p>
    <w:p w:rsidR="00DC4B99" w:rsidRDefault="0024654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49745C" w:rsidRPr="00250E22" w:rsidRDefault="00DC4B99" w:rsidP="00A64CB3">
      <w:pPr>
        <w:tabs>
          <w:tab w:val="left" w:pos="5670"/>
        </w:tabs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</w:rPr>
        <w:tab/>
      </w:r>
      <w:r w:rsidR="00653694">
        <w:rPr>
          <w:rFonts w:ascii="Tahoma" w:hAnsi="Tahoma" w:cs="Tahoma"/>
          <w:b/>
          <w:sz w:val="20"/>
        </w:rPr>
        <w:t>Bernard ORTS.</w:t>
      </w:r>
    </w:p>
    <w:sectPr w:rsidR="0049745C" w:rsidRPr="00250E22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809"/>
    <w:multiLevelType w:val="hybridMultilevel"/>
    <w:tmpl w:val="96E2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228"/>
    <w:multiLevelType w:val="hybridMultilevel"/>
    <w:tmpl w:val="0AD63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63DD"/>
    <w:multiLevelType w:val="hybridMultilevel"/>
    <w:tmpl w:val="C2A0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D5B20"/>
    <w:multiLevelType w:val="hybridMultilevel"/>
    <w:tmpl w:val="515A7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52FC6"/>
    <w:multiLevelType w:val="hybridMultilevel"/>
    <w:tmpl w:val="1466D6E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CF21B1E"/>
    <w:multiLevelType w:val="hybridMultilevel"/>
    <w:tmpl w:val="EBA01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272E"/>
    <w:rsid w:val="000A7E5D"/>
    <w:rsid w:val="000B2934"/>
    <w:rsid w:val="00105BC4"/>
    <w:rsid w:val="001518F6"/>
    <w:rsid w:val="00161921"/>
    <w:rsid w:val="001B26AE"/>
    <w:rsid w:val="001C7303"/>
    <w:rsid w:val="001E4487"/>
    <w:rsid w:val="001F0173"/>
    <w:rsid w:val="00221ACB"/>
    <w:rsid w:val="002433E5"/>
    <w:rsid w:val="002458F9"/>
    <w:rsid w:val="0024654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61822"/>
    <w:rsid w:val="00363B62"/>
    <w:rsid w:val="003739F8"/>
    <w:rsid w:val="0038302A"/>
    <w:rsid w:val="0038524B"/>
    <w:rsid w:val="00393F6C"/>
    <w:rsid w:val="003A4262"/>
    <w:rsid w:val="003C09DC"/>
    <w:rsid w:val="003F6CB0"/>
    <w:rsid w:val="00400390"/>
    <w:rsid w:val="00430512"/>
    <w:rsid w:val="00432D68"/>
    <w:rsid w:val="00437B9F"/>
    <w:rsid w:val="00457377"/>
    <w:rsid w:val="004621BB"/>
    <w:rsid w:val="00465566"/>
    <w:rsid w:val="00474AED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4449"/>
    <w:rsid w:val="005E5890"/>
    <w:rsid w:val="005F085A"/>
    <w:rsid w:val="005F46EC"/>
    <w:rsid w:val="0060052C"/>
    <w:rsid w:val="0061125E"/>
    <w:rsid w:val="006361F4"/>
    <w:rsid w:val="00653694"/>
    <w:rsid w:val="00655616"/>
    <w:rsid w:val="00673F5E"/>
    <w:rsid w:val="006770E9"/>
    <w:rsid w:val="0069141F"/>
    <w:rsid w:val="006936E1"/>
    <w:rsid w:val="00696D6B"/>
    <w:rsid w:val="006C38E7"/>
    <w:rsid w:val="006E1CEC"/>
    <w:rsid w:val="006E54E1"/>
    <w:rsid w:val="007068B0"/>
    <w:rsid w:val="00715059"/>
    <w:rsid w:val="007206FD"/>
    <w:rsid w:val="00731797"/>
    <w:rsid w:val="007404B5"/>
    <w:rsid w:val="00772707"/>
    <w:rsid w:val="007C7C02"/>
    <w:rsid w:val="007D1282"/>
    <w:rsid w:val="007E4860"/>
    <w:rsid w:val="007F076E"/>
    <w:rsid w:val="007F2062"/>
    <w:rsid w:val="008048CF"/>
    <w:rsid w:val="008339ED"/>
    <w:rsid w:val="00855618"/>
    <w:rsid w:val="0085699B"/>
    <w:rsid w:val="0086055A"/>
    <w:rsid w:val="00866637"/>
    <w:rsid w:val="008675D1"/>
    <w:rsid w:val="00876E04"/>
    <w:rsid w:val="008809CA"/>
    <w:rsid w:val="00884579"/>
    <w:rsid w:val="008A1E04"/>
    <w:rsid w:val="008A6686"/>
    <w:rsid w:val="008B7E1F"/>
    <w:rsid w:val="008D686D"/>
    <w:rsid w:val="008D6B20"/>
    <w:rsid w:val="008E19C2"/>
    <w:rsid w:val="0090112A"/>
    <w:rsid w:val="0090223B"/>
    <w:rsid w:val="00933296"/>
    <w:rsid w:val="00933600"/>
    <w:rsid w:val="0094561D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B09BF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64CB3"/>
    <w:rsid w:val="00A92DEB"/>
    <w:rsid w:val="00AA366E"/>
    <w:rsid w:val="00AB1CEA"/>
    <w:rsid w:val="00AB7B46"/>
    <w:rsid w:val="00AD5146"/>
    <w:rsid w:val="00AD7F61"/>
    <w:rsid w:val="00AE622B"/>
    <w:rsid w:val="00AF0933"/>
    <w:rsid w:val="00B07ACE"/>
    <w:rsid w:val="00B242FF"/>
    <w:rsid w:val="00B67D2A"/>
    <w:rsid w:val="00B716A7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31265"/>
    <w:rsid w:val="00C50EB0"/>
    <w:rsid w:val="00C81683"/>
    <w:rsid w:val="00C87AF2"/>
    <w:rsid w:val="00CA177F"/>
    <w:rsid w:val="00CA3216"/>
    <w:rsid w:val="00CA3F8A"/>
    <w:rsid w:val="00CB46B8"/>
    <w:rsid w:val="00CE5D12"/>
    <w:rsid w:val="00CF431B"/>
    <w:rsid w:val="00D07C3E"/>
    <w:rsid w:val="00D2129E"/>
    <w:rsid w:val="00D3566A"/>
    <w:rsid w:val="00D52631"/>
    <w:rsid w:val="00D55DBB"/>
    <w:rsid w:val="00D830CC"/>
    <w:rsid w:val="00DA7EAE"/>
    <w:rsid w:val="00DB1182"/>
    <w:rsid w:val="00DC4B99"/>
    <w:rsid w:val="00DD207D"/>
    <w:rsid w:val="00DE4575"/>
    <w:rsid w:val="00DE60CF"/>
    <w:rsid w:val="00E21FA3"/>
    <w:rsid w:val="00E25AD9"/>
    <w:rsid w:val="00E3554A"/>
    <w:rsid w:val="00E3731B"/>
    <w:rsid w:val="00E6542F"/>
    <w:rsid w:val="00E77468"/>
    <w:rsid w:val="00E847B3"/>
    <w:rsid w:val="00EA1FDB"/>
    <w:rsid w:val="00EB3742"/>
    <w:rsid w:val="00EC221E"/>
    <w:rsid w:val="00EF1C74"/>
    <w:rsid w:val="00EF691C"/>
    <w:rsid w:val="00EF7F78"/>
    <w:rsid w:val="00F567DB"/>
    <w:rsid w:val="00F653E9"/>
    <w:rsid w:val="00F66B79"/>
    <w:rsid w:val="00F80932"/>
    <w:rsid w:val="00FC3360"/>
    <w:rsid w:val="00FD3C26"/>
    <w:rsid w:val="00FE0BBC"/>
    <w:rsid w:val="00FE65DD"/>
    <w:rsid w:val="00FF342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9F6F37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DEA2-ECD1-408A-86FB-46E94F20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2391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2</cp:revision>
  <cp:lastPrinted>2021-06-24T10:07:00Z</cp:lastPrinted>
  <dcterms:created xsi:type="dcterms:W3CDTF">2021-07-02T12:48:00Z</dcterms:created>
  <dcterms:modified xsi:type="dcterms:W3CDTF">2021-07-02T12:48:00Z</dcterms:modified>
</cp:coreProperties>
</file>