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2D48C" w14:textId="407D1E6C" w:rsidR="003E7F1E" w:rsidRDefault="00E72594" w:rsidP="0091223A">
      <w:r>
        <w:rPr>
          <w:rFonts w:ascii="Tahoma" w:hAnsi="Tahoma" w:cs="Tahoma"/>
          <w:noProof/>
          <w:sz w:val="22"/>
        </w:rPr>
        <w:drawing>
          <wp:anchor distT="0" distB="0" distL="114300" distR="114300" simplePos="0" relativeHeight="251662336" behindDoc="0" locked="0" layoutInCell="1" allowOverlap="1" wp14:anchorId="4B6EE53D" wp14:editId="2E58C3FC">
            <wp:simplePos x="0" y="0"/>
            <wp:positionH relativeFrom="margin">
              <wp:posOffset>-635</wp:posOffset>
            </wp:positionH>
            <wp:positionV relativeFrom="paragraph">
              <wp:posOffset>-484852</wp:posOffset>
            </wp:positionV>
            <wp:extent cx="1019175" cy="111442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hartres IMAGE.BMP"/>
                    <pic:cNvPicPr/>
                  </pic:nvPicPr>
                  <pic:blipFill>
                    <a:blip r:embed="rId6">
                      <a:extLst>
                        <a:ext uri="{28A0092B-C50C-407E-A947-70E740481C1C}">
                          <a14:useLocalDpi xmlns:a14="http://schemas.microsoft.com/office/drawing/2010/main" val="0"/>
                        </a:ext>
                      </a:extLst>
                    </a:blip>
                    <a:stretch>
                      <a:fillRect/>
                    </a:stretch>
                  </pic:blipFill>
                  <pic:spPr>
                    <a:xfrm>
                      <a:off x="0" y="0"/>
                      <a:ext cx="1019175" cy="1114425"/>
                    </a:xfrm>
                    <a:prstGeom prst="rect">
                      <a:avLst/>
                    </a:prstGeom>
                  </pic:spPr>
                </pic:pic>
              </a:graphicData>
            </a:graphic>
            <wp14:sizeRelH relativeFrom="page">
              <wp14:pctWidth>0</wp14:pctWidth>
            </wp14:sizeRelH>
            <wp14:sizeRelV relativeFrom="page">
              <wp14:pctHeight>0</wp14:pctHeight>
            </wp14:sizeRelV>
          </wp:anchor>
        </w:drawing>
      </w:r>
      <w:r w:rsidR="003E7F1E">
        <w:rPr>
          <w:noProof/>
        </w:rPr>
        <mc:AlternateContent>
          <mc:Choice Requires="wps">
            <w:drawing>
              <wp:anchor distT="0" distB="0" distL="114300" distR="114300" simplePos="0" relativeHeight="251659264" behindDoc="0" locked="0" layoutInCell="0" allowOverlap="1" wp14:anchorId="70355A80" wp14:editId="28ED0DB7">
                <wp:simplePos x="0" y="0"/>
                <wp:positionH relativeFrom="column">
                  <wp:posOffset>2929890</wp:posOffset>
                </wp:positionH>
                <wp:positionV relativeFrom="paragraph">
                  <wp:posOffset>-262890</wp:posOffset>
                </wp:positionV>
                <wp:extent cx="2895600" cy="880110"/>
                <wp:effectExtent l="3175"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8801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A672160" w14:textId="77777777" w:rsidR="0091223A" w:rsidRPr="00AF0933" w:rsidRDefault="0091223A" w:rsidP="0091223A">
                            <w:pPr>
                              <w:ind w:left="709" w:firstLine="709"/>
                              <w:rPr>
                                <w:rFonts w:ascii="Tahoma" w:hAnsi="Tahoma" w:cs="Tahoma"/>
                                <w:b/>
                              </w:rPr>
                            </w:pPr>
                            <w:r w:rsidRPr="00AF0933">
                              <w:rPr>
                                <w:rFonts w:ascii="Tahoma" w:hAnsi="Tahoma" w:cs="Tahoma"/>
                                <w:b/>
                              </w:rPr>
                              <w:t>NOTE</w:t>
                            </w:r>
                          </w:p>
                          <w:p w14:paraId="01781F45" w14:textId="77777777" w:rsidR="0091223A" w:rsidRPr="00AF0933" w:rsidRDefault="0091223A" w:rsidP="0091223A">
                            <w:pPr>
                              <w:jc w:val="center"/>
                              <w:rPr>
                                <w:rFonts w:ascii="Tahoma" w:hAnsi="Tahoma" w:cs="Tahoma"/>
                                <w:b/>
                              </w:rPr>
                            </w:pPr>
                          </w:p>
                          <w:p w14:paraId="785440CD" w14:textId="77777777" w:rsidR="0091223A" w:rsidRPr="00AF0933" w:rsidRDefault="0091223A" w:rsidP="0091223A">
                            <w:pPr>
                              <w:ind w:left="709" w:firstLine="709"/>
                              <w:rPr>
                                <w:rFonts w:ascii="Tahoma" w:hAnsi="Tahoma" w:cs="Tahoma"/>
                                <w:b/>
                              </w:rPr>
                            </w:pPr>
                            <w:r w:rsidRPr="00AF0933">
                              <w:rPr>
                                <w:rFonts w:ascii="Tahoma" w:hAnsi="Tahoma" w:cs="Tahoma"/>
                                <w:b/>
                              </w:rPr>
                              <w:t>A</w:t>
                            </w:r>
                          </w:p>
                          <w:p w14:paraId="5346F527" w14:textId="77777777" w:rsidR="0091223A" w:rsidRPr="00AF0933" w:rsidRDefault="0091223A" w:rsidP="0091223A">
                            <w:pPr>
                              <w:jc w:val="center"/>
                              <w:rPr>
                                <w:rFonts w:ascii="Tahoma" w:hAnsi="Tahoma" w:cs="Tahoma"/>
                                <w:b/>
                              </w:rPr>
                            </w:pPr>
                          </w:p>
                          <w:p w14:paraId="6437C823" w14:textId="77777777" w:rsidR="0091223A" w:rsidRPr="00AF0933" w:rsidRDefault="0091223A" w:rsidP="0091223A">
                            <w:pPr>
                              <w:jc w:val="center"/>
                              <w:rPr>
                                <w:rFonts w:ascii="Tahoma" w:hAnsi="Tahoma" w:cs="Tahoma"/>
                                <w:b/>
                              </w:rPr>
                            </w:pPr>
                            <w:r>
                              <w:rPr>
                                <w:rFonts w:ascii="Tahoma" w:hAnsi="Tahoma" w:cs="Tahoma"/>
                                <w:b/>
                              </w:rPr>
                              <w:t xml:space="preserve">     </w:t>
                            </w:r>
                            <w:r w:rsidRPr="00AF0933">
                              <w:rPr>
                                <w:rFonts w:ascii="Tahoma" w:hAnsi="Tahoma" w:cs="Tahoma"/>
                                <w:b/>
                              </w:rPr>
                              <w:t>TOUS LES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55A80" id="Rectangle 2" o:spid="_x0000_s1026" style="position:absolute;margin-left:230.7pt;margin-top:-20.7pt;width:228pt;height: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" o:allowincell="f" stroked="f" strokeweight="0">
                <v:textbox inset="0,0,0,0">
                  <w:txbxContent>
                    <w:p w14:paraId="1A672160" w14:textId="77777777" w:rsidR="0091223A" w:rsidRPr="00AF0933" w:rsidRDefault="0091223A" w:rsidP="0091223A">
                      <w:pPr>
                        <w:ind w:left="709" w:firstLine="709"/>
                        <w:rPr>
                          <w:rFonts w:ascii="Tahoma" w:hAnsi="Tahoma" w:cs="Tahoma"/>
                          <w:b/>
                        </w:rPr>
                      </w:pPr>
                      <w:r w:rsidRPr="00AF0933">
                        <w:rPr>
                          <w:rFonts w:ascii="Tahoma" w:hAnsi="Tahoma" w:cs="Tahoma"/>
                          <w:b/>
                        </w:rPr>
                        <w:t>NOTE</w:t>
                      </w:r>
                    </w:p>
                    <w:p w14:paraId="01781F45" w14:textId="77777777" w:rsidR="0091223A" w:rsidRPr="00AF0933" w:rsidRDefault="0091223A" w:rsidP="0091223A">
                      <w:pPr>
                        <w:jc w:val="center"/>
                        <w:rPr>
                          <w:rFonts w:ascii="Tahoma" w:hAnsi="Tahoma" w:cs="Tahoma"/>
                          <w:b/>
                        </w:rPr>
                      </w:pPr>
                    </w:p>
                    <w:p w14:paraId="785440CD" w14:textId="77777777" w:rsidR="0091223A" w:rsidRPr="00AF0933" w:rsidRDefault="0091223A" w:rsidP="0091223A">
                      <w:pPr>
                        <w:ind w:left="709" w:firstLine="709"/>
                        <w:rPr>
                          <w:rFonts w:ascii="Tahoma" w:hAnsi="Tahoma" w:cs="Tahoma"/>
                          <w:b/>
                        </w:rPr>
                      </w:pPr>
                      <w:r w:rsidRPr="00AF0933">
                        <w:rPr>
                          <w:rFonts w:ascii="Tahoma" w:hAnsi="Tahoma" w:cs="Tahoma"/>
                          <w:b/>
                        </w:rPr>
                        <w:t>A</w:t>
                      </w:r>
                    </w:p>
                    <w:p w14:paraId="5346F527" w14:textId="77777777" w:rsidR="0091223A" w:rsidRPr="00AF0933" w:rsidRDefault="0091223A" w:rsidP="0091223A">
                      <w:pPr>
                        <w:jc w:val="center"/>
                        <w:rPr>
                          <w:rFonts w:ascii="Tahoma" w:hAnsi="Tahoma" w:cs="Tahoma"/>
                          <w:b/>
                        </w:rPr>
                      </w:pPr>
                    </w:p>
                    <w:p w14:paraId="6437C823" w14:textId="77777777" w:rsidR="0091223A" w:rsidRPr="00AF0933" w:rsidRDefault="0091223A" w:rsidP="0091223A">
                      <w:pPr>
                        <w:jc w:val="center"/>
                        <w:rPr>
                          <w:rFonts w:ascii="Tahoma" w:hAnsi="Tahoma" w:cs="Tahoma"/>
                          <w:b/>
                        </w:rPr>
                      </w:pPr>
                      <w:r>
                        <w:rPr>
                          <w:rFonts w:ascii="Tahoma" w:hAnsi="Tahoma" w:cs="Tahoma"/>
                          <w:b/>
                        </w:rPr>
                        <w:t xml:space="preserve">     </w:t>
                      </w:r>
                      <w:r w:rsidRPr="00AF0933">
                        <w:rPr>
                          <w:rFonts w:ascii="Tahoma" w:hAnsi="Tahoma" w:cs="Tahoma"/>
                          <w:b/>
                        </w:rPr>
                        <w:t>TOUS LES SERVICES</w:t>
                      </w:r>
                    </w:p>
                  </w:txbxContent>
                </v:textbox>
              </v:rect>
            </w:pict>
          </mc:Fallback>
        </mc:AlternateContent>
      </w:r>
    </w:p>
    <w:p w14:paraId="406F5499" w14:textId="41B7F5E3" w:rsidR="003E7F1E" w:rsidRDefault="003E7F1E" w:rsidP="0091223A"/>
    <w:p w14:paraId="38EE389C" w14:textId="29077D1D" w:rsidR="003E7F1E" w:rsidRDefault="003E7F1E" w:rsidP="0091223A"/>
    <w:p w14:paraId="2F703DFC" w14:textId="77777777" w:rsidR="003E7F1E" w:rsidRDefault="003E7F1E" w:rsidP="0091223A"/>
    <w:p w14:paraId="1A2A2CDD" w14:textId="77777777" w:rsidR="003E7F1E" w:rsidRDefault="003E7F1E" w:rsidP="0091223A"/>
    <w:p w14:paraId="7807825E" w14:textId="296976D9" w:rsidR="0091223A" w:rsidRPr="00A42103" w:rsidRDefault="0091223A" w:rsidP="0091223A">
      <w:pPr>
        <w:rPr>
          <w:rFonts w:ascii="Tahoma" w:hAnsi="Tahoma" w:cs="Tahoma"/>
          <w:smallCaps/>
          <w:sz w:val="16"/>
          <w:szCs w:val="16"/>
        </w:rPr>
      </w:pPr>
      <w:r>
        <w:rPr>
          <w:rFonts w:ascii="Tahoma" w:hAnsi="Tahoma" w:cs="Tahoma"/>
          <w:smallCaps/>
          <w:sz w:val="16"/>
          <w:szCs w:val="16"/>
        </w:rPr>
        <w:t>Direction des Ressources Humaines et Modernisation Sociale</w:t>
      </w:r>
    </w:p>
    <w:p w14:paraId="53214470" w14:textId="6342AEE5" w:rsidR="0091223A" w:rsidRDefault="0091223A" w:rsidP="0091223A">
      <w:pPr>
        <w:rPr>
          <w:rFonts w:ascii="Tahoma" w:hAnsi="Tahoma" w:cs="Tahoma"/>
          <w:smallCaps/>
          <w:sz w:val="16"/>
          <w:szCs w:val="16"/>
        </w:rPr>
      </w:pPr>
      <w:r w:rsidRPr="00A42103">
        <w:rPr>
          <w:rFonts w:ascii="Tahoma" w:hAnsi="Tahoma" w:cs="Tahoma"/>
          <w:smallCaps/>
          <w:sz w:val="16"/>
          <w:szCs w:val="16"/>
        </w:rPr>
        <w:t>Service Emploi et Formation</w:t>
      </w:r>
    </w:p>
    <w:p w14:paraId="103C689A" w14:textId="6FDB97CB" w:rsidR="00BF7422" w:rsidRPr="00A42103" w:rsidRDefault="00BF7422" w:rsidP="0091223A">
      <w:pPr>
        <w:rPr>
          <w:rFonts w:ascii="Tahoma" w:hAnsi="Tahoma" w:cs="Tahoma"/>
          <w:b/>
          <w:sz w:val="16"/>
          <w:szCs w:val="16"/>
        </w:rPr>
      </w:pPr>
      <w:r>
        <w:rPr>
          <w:rFonts w:ascii="Tahoma" w:hAnsi="Tahoma" w:cs="Tahoma"/>
          <w:smallCaps/>
          <w:sz w:val="16"/>
          <w:szCs w:val="16"/>
        </w:rPr>
        <w:t xml:space="preserve">Chartres le </w:t>
      </w:r>
      <w:r w:rsidR="003C3BFD">
        <w:rPr>
          <w:rFonts w:ascii="Tahoma" w:hAnsi="Tahoma" w:cs="Tahoma"/>
          <w:smallCaps/>
          <w:sz w:val="16"/>
          <w:szCs w:val="16"/>
        </w:rPr>
        <w:t>16</w:t>
      </w:r>
      <w:r w:rsidR="002D718C">
        <w:rPr>
          <w:rFonts w:ascii="Tahoma" w:hAnsi="Tahoma" w:cs="Tahoma"/>
          <w:smallCaps/>
          <w:sz w:val="16"/>
          <w:szCs w:val="16"/>
        </w:rPr>
        <w:t xml:space="preserve"> novembre</w:t>
      </w:r>
      <w:r>
        <w:rPr>
          <w:rFonts w:ascii="Tahoma" w:hAnsi="Tahoma" w:cs="Tahoma"/>
          <w:smallCaps/>
          <w:sz w:val="16"/>
          <w:szCs w:val="16"/>
        </w:rPr>
        <w:t xml:space="preserve"> 2022</w:t>
      </w:r>
    </w:p>
    <w:p w14:paraId="3E4B52EE" w14:textId="3D7AA4DC" w:rsidR="0091223A" w:rsidRDefault="0091223A" w:rsidP="0091223A">
      <w:pPr>
        <w:rPr>
          <w:rFonts w:ascii="Tahoma" w:hAnsi="Tahoma" w:cs="Tahoma"/>
          <w:sz w:val="16"/>
          <w:szCs w:val="16"/>
        </w:rPr>
      </w:pPr>
    </w:p>
    <w:p w14:paraId="7F5ACB5B" w14:textId="34B13137" w:rsidR="007235CB" w:rsidRDefault="00380795" w:rsidP="007235CB">
      <w:pPr>
        <w:tabs>
          <w:tab w:val="left" w:pos="4820"/>
          <w:tab w:val="center" w:pos="6521"/>
        </w:tabs>
        <w:jc w:val="both"/>
        <w:rPr>
          <w:rFonts w:asciiTheme="minorHAnsi" w:hAnsiTheme="minorHAnsi" w:cstheme="minorHAnsi"/>
          <w:sz w:val="22"/>
          <w:szCs w:val="22"/>
        </w:rPr>
      </w:pPr>
      <w:r w:rsidRPr="00472493">
        <w:rPr>
          <w:rFonts w:asciiTheme="minorHAnsi" w:hAnsiTheme="minorHAnsi" w:cstheme="minorHAnsi"/>
          <w:sz w:val="22"/>
          <w:szCs w:val="22"/>
        </w:rPr>
        <w:t xml:space="preserve">La direction </w:t>
      </w:r>
      <w:r w:rsidR="008C0CCC">
        <w:rPr>
          <w:rFonts w:asciiTheme="minorHAnsi" w:hAnsiTheme="minorHAnsi" w:cstheme="minorHAnsi"/>
          <w:sz w:val="22"/>
          <w:szCs w:val="22"/>
        </w:rPr>
        <w:t xml:space="preserve">de la petite enfance </w:t>
      </w:r>
      <w:r w:rsidR="008C0CCC" w:rsidRPr="00472493">
        <w:rPr>
          <w:rFonts w:asciiTheme="minorHAnsi" w:hAnsiTheme="minorHAnsi" w:cstheme="minorHAnsi"/>
          <w:sz w:val="22"/>
          <w:szCs w:val="22"/>
        </w:rPr>
        <w:t xml:space="preserve">de la ville de Chartres </w:t>
      </w:r>
      <w:r w:rsidRPr="00472493">
        <w:rPr>
          <w:rFonts w:asciiTheme="minorHAnsi" w:hAnsiTheme="minorHAnsi" w:cstheme="minorHAnsi"/>
          <w:sz w:val="22"/>
          <w:szCs w:val="22"/>
        </w:rPr>
        <w:t xml:space="preserve">gère </w:t>
      </w:r>
      <w:r w:rsidR="00EA7809">
        <w:rPr>
          <w:rFonts w:asciiTheme="minorHAnsi" w:hAnsiTheme="minorHAnsi" w:cstheme="minorHAnsi"/>
          <w:sz w:val="22"/>
          <w:szCs w:val="22"/>
        </w:rPr>
        <w:t>5 établissements de multi-</w:t>
      </w:r>
      <w:r w:rsidR="008C0CCC">
        <w:rPr>
          <w:rFonts w:asciiTheme="minorHAnsi" w:hAnsiTheme="minorHAnsi" w:cstheme="minorHAnsi"/>
          <w:sz w:val="22"/>
          <w:szCs w:val="22"/>
        </w:rPr>
        <w:t>accueil</w:t>
      </w:r>
      <w:r w:rsidR="00EA7809">
        <w:rPr>
          <w:rFonts w:asciiTheme="minorHAnsi" w:hAnsiTheme="minorHAnsi" w:cstheme="minorHAnsi"/>
          <w:sz w:val="22"/>
          <w:szCs w:val="22"/>
        </w:rPr>
        <w:t xml:space="preserve"> collectif</w:t>
      </w:r>
      <w:r w:rsidR="00E72594">
        <w:rPr>
          <w:rFonts w:asciiTheme="minorHAnsi" w:hAnsiTheme="minorHAnsi" w:cstheme="minorHAnsi"/>
          <w:sz w:val="22"/>
          <w:szCs w:val="22"/>
        </w:rPr>
        <w:t xml:space="preserve"> p</w:t>
      </w:r>
      <w:r w:rsidRPr="00472493">
        <w:rPr>
          <w:rFonts w:asciiTheme="minorHAnsi" w:hAnsiTheme="minorHAnsi" w:cstheme="minorHAnsi"/>
          <w:sz w:val="22"/>
          <w:szCs w:val="22"/>
        </w:rPr>
        <w:t>our accompagner au mieux les enfants</w:t>
      </w:r>
      <w:r w:rsidR="008C0CCC">
        <w:rPr>
          <w:rFonts w:asciiTheme="minorHAnsi" w:hAnsiTheme="minorHAnsi" w:cstheme="minorHAnsi"/>
          <w:sz w:val="22"/>
          <w:szCs w:val="22"/>
        </w:rPr>
        <w:t xml:space="preserve"> de 10 semaines à 4 ans</w:t>
      </w:r>
      <w:r w:rsidR="001E004B">
        <w:rPr>
          <w:rFonts w:asciiTheme="minorHAnsi" w:hAnsiTheme="minorHAnsi" w:cstheme="minorHAnsi"/>
          <w:sz w:val="22"/>
          <w:szCs w:val="22"/>
        </w:rPr>
        <w:t xml:space="preserve"> et leurs parents</w:t>
      </w:r>
      <w:r w:rsidR="00C20CF0" w:rsidRPr="00472493">
        <w:rPr>
          <w:rFonts w:asciiTheme="minorHAnsi" w:hAnsiTheme="minorHAnsi" w:cstheme="minorHAnsi"/>
          <w:sz w:val="22"/>
          <w:szCs w:val="22"/>
        </w:rPr>
        <w:t xml:space="preserve">. </w:t>
      </w:r>
    </w:p>
    <w:p w14:paraId="100B28EB" w14:textId="56224004" w:rsidR="00525167" w:rsidRPr="00472493" w:rsidRDefault="00C20CF0" w:rsidP="007235CB">
      <w:pPr>
        <w:tabs>
          <w:tab w:val="left" w:pos="4820"/>
          <w:tab w:val="center" w:pos="6521"/>
        </w:tabs>
        <w:jc w:val="both"/>
        <w:rPr>
          <w:rFonts w:asciiTheme="minorHAnsi" w:hAnsiTheme="minorHAnsi" w:cstheme="minorHAnsi"/>
          <w:sz w:val="22"/>
          <w:szCs w:val="22"/>
        </w:rPr>
      </w:pPr>
      <w:r w:rsidRPr="00472493">
        <w:rPr>
          <w:rFonts w:asciiTheme="minorHAnsi" w:hAnsiTheme="minorHAnsi" w:cstheme="minorHAnsi"/>
          <w:sz w:val="22"/>
          <w:szCs w:val="22"/>
        </w:rPr>
        <w:t xml:space="preserve">La direction </w:t>
      </w:r>
      <w:r w:rsidR="00EB4143" w:rsidRPr="00472493">
        <w:rPr>
          <w:rFonts w:asciiTheme="minorHAnsi" w:hAnsiTheme="minorHAnsi" w:cstheme="minorHAnsi"/>
          <w:sz w:val="22"/>
          <w:szCs w:val="22"/>
        </w:rPr>
        <w:t xml:space="preserve">recrute </w:t>
      </w:r>
      <w:r w:rsidR="008C0CCC">
        <w:rPr>
          <w:rFonts w:asciiTheme="minorHAnsi" w:hAnsiTheme="minorHAnsi" w:cstheme="minorHAnsi"/>
          <w:sz w:val="22"/>
          <w:szCs w:val="22"/>
        </w:rPr>
        <w:t xml:space="preserve">pour </w:t>
      </w:r>
      <w:r w:rsidR="002D718C">
        <w:rPr>
          <w:rFonts w:asciiTheme="minorHAnsi" w:hAnsiTheme="minorHAnsi" w:cstheme="minorHAnsi"/>
          <w:sz w:val="22"/>
          <w:szCs w:val="22"/>
        </w:rPr>
        <w:t>l’établissement</w:t>
      </w:r>
      <w:r w:rsidR="008F1C2A">
        <w:rPr>
          <w:rFonts w:asciiTheme="minorHAnsi" w:hAnsiTheme="minorHAnsi" w:cstheme="minorHAnsi"/>
          <w:sz w:val="22"/>
          <w:szCs w:val="22"/>
        </w:rPr>
        <w:t xml:space="preserve"> « Les </w:t>
      </w:r>
      <w:r w:rsidR="002D718C">
        <w:rPr>
          <w:rFonts w:asciiTheme="minorHAnsi" w:hAnsiTheme="minorHAnsi" w:cstheme="minorHAnsi"/>
          <w:sz w:val="22"/>
          <w:szCs w:val="22"/>
        </w:rPr>
        <w:t>Lutins</w:t>
      </w:r>
      <w:r w:rsidR="00EA7809">
        <w:rPr>
          <w:rFonts w:asciiTheme="minorHAnsi" w:hAnsiTheme="minorHAnsi" w:cstheme="minorHAnsi"/>
          <w:sz w:val="22"/>
          <w:szCs w:val="22"/>
        </w:rPr>
        <w:t xml:space="preserve"> » </w:t>
      </w:r>
      <w:r w:rsidR="0078555A">
        <w:rPr>
          <w:rFonts w:asciiTheme="minorHAnsi" w:hAnsiTheme="minorHAnsi" w:cstheme="minorHAnsi"/>
          <w:sz w:val="22"/>
          <w:szCs w:val="22"/>
        </w:rPr>
        <w:t>(</w:t>
      </w:r>
      <w:r w:rsidR="002D718C">
        <w:rPr>
          <w:rFonts w:asciiTheme="minorHAnsi" w:hAnsiTheme="minorHAnsi" w:cstheme="minorHAnsi"/>
          <w:sz w:val="22"/>
          <w:szCs w:val="22"/>
        </w:rPr>
        <w:t>65</w:t>
      </w:r>
      <w:r w:rsidR="0078555A">
        <w:rPr>
          <w:rFonts w:asciiTheme="minorHAnsi" w:hAnsiTheme="minorHAnsi" w:cstheme="minorHAnsi"/>
          <w:sz w:val="22"/>
          <w:szCs w:val="22"/>
        </w:rPr>
        <w:t xml:space="preserve"> berceaux), </w:t>
      </w:r>
      <w:r w:rsidR="00EA7809">
        <w:rPr>
          <w:rFonts w:asciiTheme="minorHAnsi" w:hAnsiTheme="minorHAnsi" w:cstheme="minorHAnsi"/>
          <w:sz w:val="22"/>
          <w:szCs w:val="22"/>
        </w:rPr>
        <w:t xml:space="preserve">un </w:t>
      </w:r>
      <w:r w:rsidR="008C0CCC">
        <w:rPr>
          <w:rFonts w:asciiTheme="minorHAnsi" w:hAnsiTheme="minorHAnsi" w:cstheme="minorHAnsi"/>
          <w:sz w:val="22"/>
          <w:szCs w:val="22"/>
        </w:rPr>
        <w:t xml:space="preserve"> </w:t>
      </w:r>
    </w:p>
    <w:p w14:paraId="5186BB65" w14:textId="77777777" w:rsidR="0091223A" w:rsidRPr="0075603B" w:rsidRDefault="0091223A" w:rsidP="0091223A">
      <w:pPr>
        <w:jc w:val="both"/>
        <w:rPr>
          <w:rFonts w:asciiTheme="minorHAnsi" w:hAnsiTheme="minorHAnsi" w:cstheme="minorHAnsi"/>
          <w:sz w:val="8"/>
          <w:szCs w:val="8"/>
        </w:rPr>
      </w:pPr>
    </w:p>
    <w:p w14:paraId="38CFEE61" w14:textId="5798121B" w:rsidR="0091223A" w:rsidRDefault="002538A2" w:rsidP="0091223A">
      <w:pPr>
        <w:pBdr>
          <w:top w:val="single" w:sz="4" w:space="1" w:color="auto"/>
          <w:left w:val="single" w:sz="4" w:space="4" w:color="auto"/>
          <w:bottom w:val="single" w:sz="4" w:space="1" w:color="auto"/>
          <w:right w:val="single" w:sz="4" w:space="4" w:color="auto"/>
        </w:pBdr>
        <w:tabs>
          <w:tab w:val="left" w:pos="7371"/>
        </w:tabs>
        <w:jc w:val="center"/>
        <w:rPr>
          <w:rFonts w:asciiTheme="minorHAnsi" w:hAnsiTheme="minorHAnsi" w:cstheme="minorHAnsi"/>
          <w:b/>
          <w:smallCaps/>
          <w:sz w:val="24"/>
          <w:szCs w:val="24"/>
        </w:rPr>
      </w:pPr>
      <w:r>
        <w:rPr>
          <w:rFonts w:asciiTheme="minorHAnsi" w:hAnsiTheme="minorHAnsi" w:cstheme="minorHAnsi"/>
          <w:b/>
          <w:smallCaps/>
          <w:sz w:val="24"/>
          <w:szCs w:val="24"/>
        </w:rPr>
        <w:t xml:space="preserve">Responsable </w:t>
      </w:r>
      <w:r w:rsidR="002D718C">
        <w:rPr>
          <w:rFonts w:asciiTheme="minorHAnsi" w:hAnsiTheme="minorHAnsi" w:cstheme="minorHAnsi"/>
          <w:b/>
          <w:smallCaps/>
          <w:sz w:val="24"/>
          <w:szCs w:val="24"/>
        </w:rPr>
        <w:t xml:space="preserve">Adjoint </w:t>
      </w:r>
      <w:r>
        <w:rPr>
          <w:rFonts w:asciiTheme="minorHAnsi" w:hAnsiTheme="minorHAnsi" w:cstheme="minorHAnsi"/>
          <w:b/>
          <w:smallCaps/>
          <w:sz w:val="24"/>
          <w:szCs w:val="24"/>
        </w:rPr>
        <w:t>Multi-accueil Collectif</w:t>
      </w:r>
      <w:r w:rsidR="00467C1B">
        <w:rPr>
          <w:rFonts w:asciiTheme="minorHAnsi" w:hAnsiTheme="minorHAnsi" w:cstheme="minorHAnsi"/>
          <w:b/>
          <w:smallCaps/>
          <w:sz w:val="24"/>
          <w:szCs w:val="24"/>
        </w:rPr>
        <w:t xml:space="preserve"> </w:t>
      </w:r>
      <w:r w:rsidR="0091223A" w:rsidRPr="0078736E">
        <w:rPr>
          <w:rFonts w:asciiTheme="minorHAnsi" w:hAnsiTheme="minorHAnsi" w:cstheme="minorHAnsi"/>
          <w:b/>
          <w:smallCaps/>
          <w:sz w:val="24"/>
          <w:szCs w:val="24"/>
        </w:rPr>
        <w:t>H/F</w:t>
      </w:r>
    </w:p>
    <w:p w14:paraId="7E74D727" w14:textId="702030C4" w:rsidR="00BF7422" w:rsidRPr="00BF7422" w:rsidRDefault="00BF7422" w:rsidP="0091223A">
      <w:pPr>
        <w:pBdr>
          <w:top w:val="single" w:sz="4" w:space="1" w:color="auto"/>
          <w:left w:val="single" w:sz="4" w:space="4" w:color="auto"/>
          <w:bottom w:val="single" w:sz="4" w:space="1" w:color="auto"/>
          <w:right w:val="single" w:sz="4" w:space="4" w:color="auto"/>
        </w:pBdr>
        <w:tabs>
          <w:tab w:val="left" w:pos="7371"/>
        </w:tabs>
        <w:jc w:val="center"/>
        <w:rPr>
          <w:rFonts w:asciiTheme="minorHAnsi" w:hAnsiTheme="minorHAnsi" w:cstheme="minorHAnsi"/>
          <w:b/>
          <w:smallCaps/>
          <w:sz w:val="24"/>
          <w:szCs w:val="24"/>
        </w:rPr>
      </w:pPr>
      <w:r>
        <w:rPr>
          <w:rFonts w:asciiTheme="minorHAnsi" w:hAnsiTheme="minorHAnsi" w:cstheme="minorHAnsi"/>
          <w:b/>
          <w:smallCaps/>
          <w:sz w:val="24"/>
          <w:szCs w:val="24"/>
        </w:rPr>
        <w:t>Au sein de la direction petite enfance -  E</w:t>
      </w:r>
      <w:r w:rsidRPr="00BF7422">
        <w:rPr>
          <w:rFonts w:asciiTheme="minorHAnsi" w:hAnsiTheme="minorHAnsi" w:cstheme="minorHAnsi"/>
          <w:b/>
          <w:smallCaps/>
          <w:sz w:val="24"/>
          <w:szCs w:val="24"/>
        </w:rPr>
        <w:t>tablissement</w:t>
      </w:r>
      <w:proofErr w:type="gramStart"/>
      <w:r w:rsidRPr="00BF7422">
        <w:rPr>
          <w:rFonts w:asciiTheme="minorHAnsi" w:hAnsiTheme="minorHAnsi" w:cstheme="minorHAnsi"/>
          <w:b/>
          <w:smallCaps/>
          <w:sz w:val="24"/>
          <w:szCs w:val="24"/>
        </w:rPr>
        <w:t xml:space="preserve"> </w:t>
      </w:r>
      <w:r w:rsidR="00130119">
        <w:rPr>
          <w:rFonts w:asciiTheme="minorHAnsi" w:hAnsiTheme="minorHAnsi" w:cstheme="minorHAnsi"/>
          <w:b/>
          <w:smallCaps/>
          <w:sz w:val="24"/>
          <w:szCs w:val="24"/>
        </w:rPr>
        <w:t>«</w:t>
      </w:r>
      <w:r w:rsidR="008F1C2A">
        <w:rPr>
          <w:rFonts w:asciiTheme="minorHAnsi" w:hAnsiTheme="minorHAnsi" w:cstheme="minorHAnsi"/>
          <w:b/>
          <w:smallCaps/>
          <w:sz w:val="24"/>
          <w:szCs w:val="24"/>
        </w:rPr>
        <w:t>Les</w:t>
      </w:r>
      <w:proofErr w:type="gramEnd"/>
      <w:r w:rsidR="008F1C2A">
        <w:rPr>
          <w:rFonts w:asciiTheme="minorHAnsi" w:hAnsiTheme="minorHAnsi" w:cstheme="minorHAnsi"/>
          <w:b/>
          <w:smallCaps/>
          <w:sz w:val="24"/>
          <w:szCs w:val="24"/>
        </w:rPr>
        <w:t xml:space="preserve"> </w:t>
      </w:r>
      <w:r w:rsidR="002D718C">
        <w:rPr>
          <w:rFonts w:asciiTheme="minorHAnsi" w:hAnsiTheme="minorHAnsi" w:cstheme="minorHAnsi"/>
          <w:b/>
          <w:smallCaps/>
          <w:sz w:val="24"/>
          <w:szCs w:val="24"/>
        </w:rPr>
        <w:t>Lutins</w:t>
      </w:r>
      <w:r>
        <w:rPr>
          <w:rFonts w:asciiTheme="minorHAnsi" w:hAnsiTheme="minorHAnsi" w:cstheme="minorHAnsi"/>
          <w:b/>
          <w:smallCaps/>
          <w:sz w:val="24"/>
          <w:szCs w:val="24"/>
        </w:rPr>
        <w:t>»</w:t>
      </w:r>
    </w:p>
    <w:p w14:paraId="1BF8CD2B" w14:textId="6B286C01" w:rsidR="0091223A" w:rsidRPr="0078736E" w:rsidRDefault="00BF7422" w:rsidP="0091223A">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Pr>
          <w:rFonts w:asciiTheme="minorHAnsi" w:hAnsiTheme="minorHAnsi" w:cstheme="minorHAnsi"/>
          <w:smallCaps/>
          <w:sz w:val="22"/>
          <w:szCs w:val="22"/>
        </w:rPr>
        <w:t>(</w:t>
      </w:r>
      <w:r w:rsidR="00467C1B">
        <w:rPr>
          <w:rFonts w:asciiTheme="minorHAnsi" w:hAnsiTheme="minorHAnsi" w:cstheme="minorHAnsi"/>
          <w:smallCaps/>
          <w:sz w:val="22"/>
          <w:szCs w:val="22"/>
        </w:rPr>
        <w:t>Catégorie A</w:t>
      </w:r>
      <w:r w:rsidR="002538A2">
        <w:rPr>
          <w:rFonts w:asciiTheme="minorHAnsi" w:hAnsiTheme="minorHAnsi" w:cstheme="minorHAnsi"/>
          <w:smallCaps/>
          <w:sz w:val="22"/>
          <w:szCs w:val="22"/>
        </w:rPr>
        <w:t>, puéricultrices, infirmier</w:t>
      </w:r>
      <w:r w:rsidR="00B366E8">
        <w:rPr>
          <w:rFonts w:asciiTheme="minorHAnsi" w:hAnsiTheme="minorHAnsi" w:cstheme="minorHAnsi"/>
          <w:smallCaps/>
          <w:sz w:val="22"/>
          <w:szCs w:val="22"/>
        </w:rPr>
        <w:t>s</w:t>
      </w:r>
      <w:r w:rsidR="002538A2">
        <w:rPr>
          <w:rFonts w:asciiTheme="minorHAnsi" w:hAnsiTheme="minorHAnsi" w:cstheme="minorHAnsi"/>
          <w:smallCaps/>
          <w:sz w:val="22"/>
          <w:szCs w:val="22"/>
        </w:rPr>
        <w:t xml:space="preserve"> en soins généraux</w:t>
      </w:r>
      <w:r w:rsidRPr="00BF7422">
        <w:rPr>
          <w:rFonts w:asciiTheme="minorHAnsi" w:hAnsiTheme="minorHAnsi" w:cstheme="minorHAnsi"/>
          <w:smallCaps/>
          <w:sz w:val="22"/>
          <w:szCs w:val="22"/>
        </w:rPr>
        <w:t xml:space="preserve"> ou contractuel</w:t>
      </w:r>
      <w:r>
        <w:rPr>
          <w:rFonts w:asciiTheme="minorHAnsi" w:hAnsiTheme="minorHAnsi" w:cstheme="minorHAnsi"/>
          <w:smallCaps/>
          <w:sz w:val="22"/>
          <w:szCs w:val="22"/>
        </w:rPr>
        <w:t>)</w:t>
      </w:r>
      <w:r w:rsidRPr="00BF7422">
        <w:rPr>
          <w:rFonts w:asciiTheme="minorHAnsi" w:hAnsiTheme="minorHAnsi" w:cstheme="minorHAnsi"/>
          <w:smallCaps/>
          <w:sz w:val="22"/>
          <w:szCs w:val="22"/>
        </w:rPr>
        <w:t xml:space="preserve"> </w:t>
      </w:r>
    </w:p>
    <w:p w14:paraId="4A28201D" w14:textId="036989D2" w:rsidR="0078736E" w:rsidRPr="00FF411F" w:rsidRDefault="0078736E" w:rsidP="0078736E">
      <w:pPr>
        <w:ind w:right="60"/>
        <w:rPr>
          <w:rFonts w:asciiTheme="minorHAnsi" w:hAnsiTheme="minorHAnsi" w:cstheme="minorHAnsi"/>
          <w:sz w:val="12"/>
          <w:szCs w:val="12"/>
        </w:rPr>
      </w:pPr>
    </w:p>
    <w:p w14:paraId="54DA9D58" w14:textId="715B5BD9" w:rsidR="002538A2" w:rsidRPr="002538A2" w:rsidRDefault="00130119" w:rsidP="002538A2">
      <w:pPr>
        <w:ind w:right="60"/>
        <w:jc w:val="both"/>
        <w:rPr>
          <w:rFonts w:asciiTheme="minorHAnsi" w:hAnsiTheme="minorHAnsi" w:cstheme="minorHAnsi"/>
          <w:sz w:val="22"/>
          <w:szCs w:val="22"/>
        </w:rPr>
      </w:pPr>
      <w:r>
        <w:rPr>
          <w:rFonts w:asciiTheme="minorHAnsi" w:hAnsiTheme="minorHAnsi" w:cstheme="minorHAnsi"/>
          <w:sz w:val="22"/>
          <w:szCs w:val="22"/>
        </w:rPr>
        <w:t xml:space="preserve">En tant </w:t>
      </w:r>
      <w:r w:rsidR="00FF411F">
        <w:rPr>
          <w:rFonts w:asciiTheme="minorHAnsi" w:hAnsiTheme="minorHAnsi" w:cstheme="minorHAnsi"/>
          <w:sz w:val="22"/>
          <w:szCs w:val="22"/>
        </w:rPr>
        <w:t>qu’adjoint</w:t>
      </w:r>
      <w:r w:rsidR="00C45E78">
        <w:rPr>
          <w:rFonts w:asciiTheme="minorHAnsi" w:hAnsiTheme="minorHAnsi" w:cstheme="minorHAnsi"/>
          <w:sz w:val="22"/>
          <w:szCs w:val="22"/>
        </w:rPr>
        <w:t xml:space="preserve"> </w:t>
      </w:r>
      <w:r>
        <w:rPr>
          <w:rFonts w:asciiTheme="minorHAnsi" w:hAnsiTheme="minorHAnsi" w:cstheme="minorHAnsi"/>
          <w:sz w:val="22"/>
          <w:szCs w:val="22"/>
        </w:rPr>
        <w:t xml:space="preserve">au </w:t>
      </w:r>
      <w:r w:rsidR="002538A2" w:rsidRPr="002538A2">
        <w:rPr>
          <w:rFonts w:asciiTheme="minorHAnsi" w:hAnsiTheme="minorHAnsi" w:cstheme="minorHAnsi"/>
          <w:sz w:val="22"/>
          <w:szCs w:val="22"/>
        </w:rPr>
        <w:t xml:space="preserve">responsable du multi-accueil collectif </w:t>
      </w:r>
      <w:r w:rsidR="00C45E78">
        <w:rPr>
          <w:rFonts w:asciiTheme="minorHAnsi" w:hAnsiTheme="minorHAnsi" w:cstheme="minorHAnsi"/>
          <w:sz w:val="22"/>
          <w:szCs w:val="22"/>
        </w:rPr>
        <w:t>vous assurez</w:t>
      </w:r>
      <w:r w:rsidR="002538A2" w:rsidRPr="002538A2">
        <w:rPr>
          <w:rFonts w:asciiTheme="minorHAnsi" w:hAnsiTheme="minorHAnsi" w:cstheme="minorHAnsi"/>
          <w:sz w:val="22"/>
          <w:szCs w:val="22"/>
        </w:rPr>
        <w:t xml:space="preserve"> la </w:t>
      </w:r>
      <w:r>
        <w:rPr>
          <w:rFonts w:asciiTheme="minorHAnsi" w:hAnsiTheme="minorHAnsi" w:cstheme="minorHAnsi"/>
          <w:sz w:val="22"/>
          <w:szCs w:val="22"/>
        </w:rPr>
        <w:t>gestion</w:t>
      </w:r>
      <w:r w:rsidR="002538A2" w:rsidRPr="002538A2">
        <w:rPr>
          <w:rFonts w:asciiTheme="minorHAnsi" w:hAnsiTheme="minorHAnsi" w:cstheme="minorHAnsi"/>
          <w:sz w:val="22"/>
          <w:szCs w:val="22"/>
        </w:rPr>
        <w:t xml:space="preserve"> d’un Etablissement d’Accueil du Jeune Enfant</w:t>
      </w:r>
      <w:r>
        <w:rPr>
          <w:rFonts w:asciiTheme="minorHAnsi" w:hAnsiTheme="minorHAnsi" w:cstheme="minorHAnsi"/>
          <w:sz w:val="22"/>
          <w:szCs w:val="22"/>
        </w:rPr>
        <w:t xml:space="preserve"> soit en appui, soit en absence de la direction</w:t>
      </w:r>
      <w:r w:rsidR="00C45E78">
        <w:rPr>
          <w:rFonts w:asciiTheme="minorHAnsi" w:hAnsiTheme="minorHAnsi" w:cstheme="minorHAnsi"/>
          <w:sz w:val="22"/>
          <w:szCs w:val="22"/>
        </w:rPr>
        <w:t xml:space="preserve">. Pour cela, vous </w:t>
      </w:r>
      <w:r w:rsidR="002538A2" w:rsidRPr="002538A2">
        <w:rPr>
          <w:rFonts w:asciiTheme="minorHAnsi" w:hAnsiTheme="minorHAnsi" w:cstheme="minorHAnsi"/>
          <w:sz w:val="22"/>
          <w:szCs w:val="22"/>
        </w:rPr>
        <w:t xml:space="preserve">  </w:t>
      </w:r>
    </w:p>
    <w:p w14:paraId="56477778" w14:textId="77777777" w:rsidR="002538A2" w:rsidRPr="00FF411F" w:rsidRDefault="002538A2" w:rsidP="002538A2">
      <w:pPr>
        <w:ind w:right="60"/>
        <w:jc w:val="both"/>
        <w:rPr>
          <w:rFonts w:asciiTheme="minorHAnsi" w:hAnsiTheme="minorHAnsi" w:cstheme="minorHAnsi"/>
          <w:sz w:val="12"/>
          <w:szCs w:val="12"/>
        </w:rPr>
      </w:pPr>
    </w:p>
    <w:p w14:paraId="02943280" w14:textId="06BFE56D" w:rsidR="002538A2" w:rsidRPr="002538A2" w:rsidRDefault="00C45E78" w:rsidP="002538A2">
      <w:pPr>
        <w:pStyle w:val="Paragraphedeliste"/>
        <w:numPr>
          <w:ilvl w:val="0"/>
          <w:numId w:val="35"/>
        </w:numPr>
        <w:jc w:val="both"/>
        <w:rPr>
          <w:rFonts w:asciiTheme="minorHAnsi" w:hAnsiTheme="minorHAnsi" w:cstheme="minorHAnsi"/>
          <w:b/>
          <w:sz w:val="22"/>
          <w:szCs w:val="22"/>
        </w:rPr>
      </w:pPr>
      <w:r>
        <w:rPr>
          <w:rFonts w:asciiTheme="minorHAnsi" w:hAnsiTheme="minorHAnsi" w:cstheme="minorHAnsi"/>
          <w:b/>
          <w:sz w:val="22"/>
          <w:szCs w:val="22"/>
        </w:rPr>
        <w:t>Garantissez</w:t>
      </w:r>
      <w:r w:rsidR="002538A2" w:rsidRPr="002538A2">
        <w:rPr>
          <w:rFonts w:asciiTheme="minorHAnsi" w:hAnsiTheme="minorHAnsi" w:cstheme="minorHAnsi"/>
          <w:b/>
          <w:sz w:val="22"/>
          <w:szCs w:val="22"/>
        </w:rPr>
        <w:t xml:space="preserve"> le bien-être, l’épanouissement et la santé des enfants accueillis dans l’EAJE</w:t>
      </w:r>
    </w:p>
    <w:p w14:paraId="6D167724" w14:textId="642F45E6" w:rsidR="002538A2" w:rsidRPr="00C34BCF" w:rsidRDefault="00C34BCF" w:rsidP="00C34BCF">
      <w:pPr>
        <w:pStyle w:val="Paragraphedeliste"/>
        <w:numPr>
          <w:ilvl w:val="0"/>
          <w:numId w:val="36"/>
        </w:numPr>
        <w:ind w:left="142" w:firstLine="425"/>
        <w:jc w:val="both"/>
        <w:rPr>
          <w:rFonts w:asciiTheme="minorHAnsi" w:hAnsiTheme="minorHAnsi" w:cstheme="minorHAnsi"/>
          <w:sz w:val="22"/>
          <w:szCs w:val="22"/>
        </w:rPr>
      </w:pPr>
      <w:r w:rsidRPr="00C34BCF">
        <w:rPr>
          <w:rFonts w:asciiTheme="minorHAnsi" w:hAnsiTheme="minorHAnsi" w:cstheme="minorHAnsi"/>
          <w:sz w:val="22"/>
          <w:szCs w:val="22"/>
        </w:rPr>
        <w:t xml:space="preserve">Vous garantissez </w:t>
      </w:r>
      <w:r w:rsidR="002538A2" w:rsidRPr="00C34BCF">
        <w:rPr>
          <w:rFonts w:asciiTheme="minorHAnsi" w:hAnsiTheme="minorHAnsi" w:cstheme="minorHAnsi"/>
          <w:sz w:val="22"/>
          <w:szCs w:val="22"/>
        </w:rPr>
        <w:t>l’application du cadre juridique relatif à l’accueil du jeune enfant en milieu collectif ainsi que les règles du domaine médical en lien avec le référent santé et accueil inclusif ou le psychologue (visites médicales, traitements médicaux, PAI, évictions, enfant en situation de handicap …).</w:t>
      </w:r>
    </w:p>
    <w:p w14:paraId="11E59064" w14:textId="731E7BFF" w:rsidR="002538A2" w:rsidRPr="00C34BCF" w:rsidRDefault="00C34BCF" w:rsidP="00C34BCF">
      <w:pPr>
        <w:pStyle w:val="Paragraphedeliste"/>
        <w:numPr>
          <w:ilvl w:val="0"/>
          <w:numId w:val="36"/>
        </w:numPr>
        <w:ind w:left="142" w:firstLine="425"/>
        <w:jc w:val="both"/>
        <w:rPr>
          <w:rFonts w:asciiTheme="minorHAnsi" w:hAnsiTheme="minorHAnsi" w:cstheme="minorHAnsi"/>
          <w:sz w:val="22"/>
          <w:szCs w:val="22"/>
        </w:rPr>
      </w:pPr>
      <w:r w:rsidRPr="00C34BCF">
        <w:rPr>
          <w:rFonts w:asciiTheme="minorHAnsi" w:hAnsiTheme="minorHAnsi" w:cstheme="minorHAnsi"/>
          <w:sz w:val="22"/>
          <w:szCs w:val="22"/>
        </w:rPr>
        <w:t>Vous vous assurez</w:t>
      </w:r>
      <w:r w:rsidR="002538A2" w:rsidRPr="00C34BCF">
        <w:rPr>
          <w:rFonts w:asciiTheme="minorHAnsi" w:hAnsiTheme="minorHAnsi" w:cstheme="minorHAnsi"/>
          <w:sz w:val="22"/>
          <w:szCs w:val="22"/>
        </w:rPr>
        <w:t xml:space="preserve"> de la qualité de l’environnement de vie dans la structure et de la qualité de l’accueil réservé au jeune enfant.</w:t>
      </w:r>
    </w:p>
    <w:p w14:paraId="2EE0FB4F" w14:textId="1A3ABCC5" w:rsidR="002538A2" w:rsidRPr="00C34BCF" w:rsidRDefault="00C34BCF" w:rsidP="00C34BCF">
      <w:pPr>
        <w:pStyle w:val="Paragraphedeliste"/>
        <w:numPr>
          <w:ilvl w:val="0"/>
          <w:numId w:val="36"/>
        </w:numPr>
        <w:ind w:left="142" w:firstLine="425"/>
        <w:jc w:val="both"/>
        <w:rPr>
          <w:rFonts w:asciiTheme="minorHAnsi" w:hAnsiTheme="minorHAnsi" w:cstheme="minorHAnsi"/>
          <w:sz w:val="22"/>
          <w:szCs w:val="22"/>
        </w:rPr>
      </w:pPr>
      <w:r w:rsidRPr="00C34BCF">
        <w:rPr>
          <w:rFonts w:asciiTheme="minorHAnsi" w:hAnsiTheme="minorHAnsi" w:cstheme="minorHAnsi"/>
          <w:sz w:val="22"/>
          <w:szCs w:val="22"/>
        </w:rPr>
        <w:t>Vous concevez</w:t>
      </w:r>
      <w:r w:rsidR="002538A2" w:rsidRPr="00C34BCF">
        <w:rPr>
          <w:rFonts w:asciiTheme="minorHAnsi" w:hAnsiTheme="minorHAnsi" w:cstheme="minorHAnsi"/>
          <w:sz w:val="22"/>
          <w:szCs w:val="22"/>
        </w:rPr>
        <w:t xml:space="preserve"> avec l’équipe un aménagement des locaux et des espaces conformes au projet et besoins de l’enfant et sa famille.</w:t>
      </w:r>
    </w:p>
    <w:p w14:paraId="4E735A01" w14:textId="77777777" w:rsidR="002538A2" w:rsidRPr="0075603B" w:rsidRDefault="002538A2" w:rsidP="002538A2">
      <w:pPr>
        <w:jc w:val="both"/>
        <w:rPr>
          <w:rFonts w:asciiTheme="minorHAnsi" w:hAnsiTheme="minorHAnsi" w:cstheme="minorHAnsi"/>
          <w:sz w:val="8"/>
          <w:szCs w:val="8"/>
        </w:rPr>
      </w:pPr>
    </w:p>
    <w:p w14:paraId="41525E75" w14:textId="45482D91" w:rsidR="002538A2" w:rsidRPr="00130119" w:rsidRDefault="002538A2" w:rsidP="00130119">
      <w:pPr>
        <w:pStyle w:val="Paragraphedeliste"/>
        <w:numPr>
          <w:ilvl w:val="0"/>
          <w:numId w:val="35"/>
        </w:numPr>
        <w:jc w:val="both"/>
        <w:rPr>
          <w:rFonts w:asciiTheme="minorHAnsi" w:hAnsiTheme="minorHAnsi" w:cstheme="minorHAnsi"/>
          <w:b/>
          <w:sz w:val="22"/>
          <w:szCs w:val="22"/>
        </w:rPr>
      </w:pPr>
      <w:r w:rsidRPr="002538A2">
        <w:rPr>
          <w:rFonts w:asciiTheme="minorHAnsi" w:hAnsiTheme="minorHAnsi" w:cstheme="minorHAnsi"/>
          <w:b/>
          <w:sz w:val="22"/>
          <w:szCs w:val="22"/>
        </w:rPr>
        <w:t>Conce</w:t>
      </w:r>
      <w:r w:rsidR="00C45E78">
        <w:rPr>
          <w:rFonts w:asciiTheme="minorHAnsi" w:hAnsiTheme="minorHAnsi" w:cstheme="minorHAnsi"/>
          <w:b/>
          <w:sz w:val="22"/>
          <w:szCs w:val="22"/>
        </w:rPr>
        <w:t>vez, animez et mettez</w:t>
      </w:r>
      <w:r w:rsidRPr="002538A2">
        <w:rPr>
          <w:rFonts w:asciiTheme="minorHAnsi" w:hAnsiTheme="minorHAnsi" w:cstheme="minorHAnsi"/>
          <w:b/>
          <w:sz w:val="22"/>
          <w:szCs w:val="22"/>
        </w:rPr>
        <w:t xml:space="preserve"> en œuvre du projet d’établissement</w:t>
      </w:r>
    </w:p>
    <w:p w14:paraId="0FFE8DBE" w14:textId="5705F55D" w:rsidR="002538A2" w:rsidRPr="002538A2" w:rsidRDefault="00C34BCF" w:rsidP="00C34BCF">
      <w:pPr>
        <w:pStyle w:val="Paragraphedeliste"/>
        <w:numPr>
          <w:ilvl w:val="0"/>
          <w:numId w:val="36"/>
        </w:numPr>
        <w:ind w:left="142" w:firstLine="425"/>
        <w:jc w:val="both"/>
        <w:rPr>
          <w:rFonts w:asciiTheme="minorHAnsi" w:hAnsiTheme="minorHAnsi" w:cstheme="minorHAnsi"/>
          <w:sz w:val="22"/>
          <w:szCs w:val="22"/>
        </w:rPr>
      </w:pPr>
      <w:r>
        <w:rPr>
          <w:rFonts w:asciiTheme="minorHAnsi" w:hAnsiTheme="minorHAnsi" w:cstheme="minorHAnsi"/>
          <w:sz w:val="22"/>
          <w:szCs w:val="22"/>
        </w:rPr>
        <w:t>Vous p</w:t>
      </w:r>
      <w:r w:rsidR="002538A2" w:rsidRPr="002538A2">
        <w:rPr>
          <w:rFonts w:asciiTheme="minorHAnsi" w:hAnsiTheme="minorHAnsi" w:cstheme="minorHAnsi"/>
          <w:sz w:val="22"/>
          <w:szCs w:val="22"/>
        </w:rPr>
        <w:t>articiper à la définition d’un projet : défini</w:t>
      </w:r>
      <w:r>
        <w:rPr>
          <w:rFonts w:asciiTheme="minorHAnsi" w:hAnsiTheme="minorHAnsi" w:cstheme="minorHAnsi"/>
          <w:sz w:val="22"/>
          <w:szCs w:val="22"/>
        </w:rPr>
        <w:t>ssez</w:t>
      </w:r>
      <w:r w:rsidR="002538A2" w:rsidRPr="002538A2">
        <w:rPr>
          <w:rFonts w:asciiTheme="minorHAnsi" w:hAnsiTheme="minorHAnsi" w:cstheme="minorHAnsi"/>
          <w:sz w:val="22"/>
          <w:szCs w:val="22"/>
        </w:rPr>
        <w:t xml:space="preserve"> les modalités pédagogiques du projet d’établissement garantissant un développement psycho-affectif et sensori-moteur harm</w:t>
      </w:r>
      <w:r>
        <w:rPr>
          <w:rFonts w:asciiTheme="minorHAnsi" w:hAnsiTheme="minorHAnsi" w:cstheme="minorHAnsi"/>
          <w:sz w:val="22"/>
          <w:szCs w:val="22"/>
        </w:rPr>
        <w:t>onieux du jeune enfant, garantissez</w:t>
      </w:r>
      <w:r w:rsidR="002538A2" w:rsidRPr="002538A2">
        <w:rPr>
          <w:rFonts w:asciiTheme="minorHAnsi" w:hAnsiTheme="minorHAnsi" w:cstheme="minorHAnsi"/>
          <w:sz w:val="22"/>
          <w:szCs w:val="22"/>
        </w:rPr>
        <w:t xml:space="preserve"> la cohérence et l’harmonisation des pratiques.</w:t>
      </w:r>
    </w:p>
    <w:p w14:paraId="33906055" w14:textId="7D08E977" w:rsidR="002538A2" w:rsidRPr="002538A2" w:rsidRDefault="00C34BCF" w:rsidP="00C34BCF">
      <w:pPr>
        <w:pStyle w:val="Paragraphedeliste"/>
        <w:numPr>
          <w:ilvl w:val="0"/>
          <w:numId w:val="36"/>
        </w:numPr>
        <w:ind w:left="142" w:firstLine="425"/>
        <w:jc w:val="both"/>
        <w:rPr>
          <w:rFonts w:asciiTheme="minorHAnsi" w:hAnsiTheme="minorHAnsi" w:cstheme="minorHAnsi"/>
          <w:sz w:val="22"/>
          <w:szCs w:val="22"/>
        </w:rPr>
      </w:pPr>
      <w:r>
        <w:rPr>
          <w:rFonts w:asciiTheme="minorHAnsi" w:hAnsiTheme="minorHAnsi" w:cstheme="minorHAnsi"/>
          <w:sz w:val="22"/>
          <w:szCs w:val="22"/>
        </w:rPr>
        <w:t>Vous c</w:t>
      </w:r>
      <w:r w:rsidR="002538A2" w:rsidRPr="002538A2">
        <w:rPr>
          <w:rFonts w:asciiTheme="minorHAnsi" w:hAnsiTheme="minorHAnsi" w:cstheme="minorHAnsi"/>
          <w:sz w:val="22"/>
          <w:szCs w:val="22"/>
        </w:rPr>
        <w:t>ontribue</w:t>
      </w:r>
      <w:r>
        <w:rPr>
          <w:rFonts w:asciiTheme="minorHAnsi" w:hAnsiTheme="minorHAnsi" w:cstheme="minorHAnsi"/>
          <w:sz w:val="22"/>
          <w:szCs w:val="22"/>
        </w:rPr>
        <w:t>z</w:t>
      </w:r>
      <w:r w:rsidR="002538A2" w:rsidRPr="002538A2">
        <w:rPr>
          <w:rFonts w:asciiTheme="minorHAnsi" w:hAnsiTheme="minorHAnsi" w:cstheme="minorHAnsi"/>
          <w:sz w:val="22"/>
          <w:szCs w:val="22"/>
        </w:rPr>
        <w:t xml:space="preserve"> aux actions / projets avec les partenaires</w:t>
      </w:r>
      <w:r>
        <w:rPr>
          <w:rFonts w:asciiTheme="minorHAnsi" w:hAnsiTheme="minorHAnsi" w:cstheme="minorHAnsi"/>
          <w:sz w:val="22"/>
          <w:szCs w:val="22"/>
        </w:rPr>
        <w:t>.</w:t>
      </w:r>
    </w:p>
    <w:p w14:paraId="479466C0" w14:textId="77777777" w:rsidR="002538A2" w:rsidRPr="0075603B" w:rsidRDefault="002538A2" w:rsidP="002538A2">
      <w:pPr>
        <w:jc w:val="both"/>
        <w:rPr>
          <w:rFonts w:asciiTheme="minorHAnsi" w:hAnsiTheme="minorHAnsi" w:cstheme="minorHAnsi"/>
          <w:sz w:val="8"/>
          <w:szCs w:val="8"/>
        </w:rPr>
      </w:pPr>
    </w:p>
    <w:p w14:paraId="44CC5A18" w14:textId="485FEA90" w:rsidR="002538A2" w:rsidRDefault="00857F86" w:rsidP="002538A2">
      <w:pPr>
        <w:pStyle w:val="Paragraphedeliste"/>
        <w:numPr>
          <w:ilvl w:val="0"/>
          <w:numId w:val="35"/>
        </w:numPr>
        <w:jc w:val="both"/>
        <w:rPr>
          <w:rFonts w:asciiTheme="minorHAnsi" w:hAnsiTheme="minorHAnsi" w:cstheme="minorHAnsi"/>
          <w:b/>
          <w:sz w:val="22"/>
          <w:szCs w:val="22"/>
        </w:rPr>
      </w:pPr>
      <w:r w:rsidRPr="002538A2">
        <w:rPr>
          <w:rFonts w:asciiTheme="minorHAnsi" w:hAnsiTheme="minorHAnsi" w:cstheme="minorHAnsi"/>
          <w:b/>
          <w:sz w:val="22"/>
          <w:szCs w:val="22"/>
        </w:rPr>
        <w:t>Accueil</w:t>
      </w:r>
      <w:r>
        <w:rPr>
          <w:rFonts w:asciiTheme="minorHAnsi" w:hAnsiTheme="minorHAnsi" w:cstheme="minorHAnsi"/>
          <w:b/>
          <w:sz w:val="22"/>
          <w:szCs w:val="22"/>
        </w:rPr>
        <w:t>lez</w:t>
      </w:r>
      <w:r w:rsidR="00C45E78">
        <w:rPr>
          <w:rFonts w:asciiTheme="minorHAnsi" w:hAnsiTheme="minorHAnsi" w:cstheme="minorHAnsi"/>
          <w:b/>
          <w:sz w:val="22"/>
          <w:szCs w:val="22"/>
        </w:rPr>
        <w:t>, orientez des parents et coordonnez</w:t>
      </w:r>
      <w:r w:rsidR="002538A2" w:rsidRPr="002538A2">
        <w:rPr>
          <w:rFonts w:asciiTheme="minorHAnsi" w:hAnsiTheme="minorHAnsi" w:cstheme="minorHAnsi"/>
          <w:b/>
          <w:sz w:val="22"/>
          <w:szCs w:val="22"/>
        </w:rPr>
        <w:t xml:space="preserve"> des relations entre la famille et les équipes de l’établissement</w:t>
      </w:r>
    </w:p>
    <w:p w14:paraId="6EA933EA" w14:textId="63B9AD1D" w:rsidR="002538A2" w:rsidRPr="002538A2" w:rsidRDefault="00A5392E" w:rsidP="00A5392E">
      <w:pPr>
        <w:pStyle w:val="Paragraphedeliste"/>
        <w:numPr>
          <w:ilvl w:val="0"/>
          <w:numId w:val="36"/>
        </w:numPr>
        <w:ind w:left="142" w:firstLine="425"/>
        <w:jc w:val="both"/>
        <w:rPr>
          <w:rFonts w:asciiTheme="minorHAnsi" w:hAnsiTheme="minorHAnsi" w:cstheme="minorHAnsi"/>
          <w:sz w:val="22"/>
          <w:szCs w:val="22"/>
        </w:rPr>
      </w:pPr>
      <w:r>
        <w:rPr>
          <w:rFonts w:asciiTheme="minorHAnsi" w:hAnsiTheme="minorHAnsi" w:cstheme="minorHAnsi"/>
          <w:sz w:val="22"/>
          <w:szCs w:val="22"/>
        </w:rPr>
        <w:t>Vous p</w:t>
      </w:r>
      <w:r w:rsidR="002538A2" w:rsidRPr="002538A2">
        <w:rPr>
          <w:rFonts w:asciiTheme="minorHAnsi" w:hAnsiTheme="minorHAnsi" w:cstheme="minorHAnsi"/>
          <w:sz w:val="22"/>
          <w:szCs w:val="22"/>
        </w:rPr>
        <w:t>articipe</w:t>
      </w:r>
      <w:r>
        <w:rPr>
          <w:rFonts w:asciiTheme="minorHAnsi" w:hAnsiTheme="minorHAnsi" w:cstheme="minorHAnsi"/>
          <w:sz w:val="22"/>
          <w:szCs w:val="22"/>
        </w:rPr>
        <w:t>z</w:t>
      </w:r>
      <w:r w:rsidR="002538A2" w:rsidRPr="002538A2">
        <w:rPr>
          <w:rFonts w:asciiTheme="minorHAnsi" w:hAnsiTheme="minorHAnsi" w:cstheme="minorHAnsi"/>
          <w:sz w:val="22"/>
          <w:szCs w:val="22"/>
        </w:rPr>
        <w:t xml:space="preserve"> aux commissions d’admission en conciliant taux d’occupation et qualité de service.</w:t>
      </w:r>
    </w:p>
    <w:p w14:paraId="6C39991B" w14:textId="3C9E7588" w:rsidR="002538A2" w:rsidRPr="002538A2" w:rsidRDefault="00A5392E" w:rsidP="00A5392E">
      <w:pPr>
        <w:pStyle w:val="Paragraphedeliste"/>
        <w:numPr>
          <w:ilvl w:val="0"/>
          <w:numId w:val="36"/>
        </w:numPr>
        <w:ind w:left="142" w:firstLine="425"/>
        <w:jc w:val="both"/>
        <w:rPr>
          <w:rFonts w:asciiTheme="minorHAnsi" w:hAnsiTheme="minorHAnsi" w:cstheme="minorHAnsi"/>
          <w:sz w:val="22"/>
          <w:szCs w:val="22"/>
        </w:rPr>
      </w:pPr>
      <w:r>
        <w:rPr>
          <w:rFonts w:asciiTheme="minorHAnsi" w:hAnsiTheme="minorHAnsi" w:cstheme="minorHAnsi"/>
          <w:sz w:val="22"/>
          <w:szCs w:val="22"/>
        </w:rPr>
        <w:t>Vous i</w:t>
      </w:r>
      <w:r w:rsidR="002538A2" w:rsidRPr="002538A2">
        <w:rPr>
          <w:rFonts w:asciiTheme="minorHAnsi" w:hAnsiTheme="minorHAnsi" w:cstheme="minorHAnsi"/>
          <w:sz w:val="22"/>
          <w:szCs w:val="22"/>
        </w:rPr>
        <w:t>nforme</w:t>
      </w:r>
      <w:r>
        <w:rPr>
          <w:rFonts w:asciiTheme="minorHAnsi" w:hAnsiTheme="minorHAnsi" w:cstheme="minorHAnsi"/>
          <w:sz w:val="22"/>
          <w:szCs w:val="22"/>
        </w:rPr>
        <w:t>z</w:t>
      </w:r>
      <w:r w:rsidR="002538A2" w:rsidRPr="002538A2">
        <w:rPr>
          <w:rFonts w:asciiTheme="minorHAnsi" w:hAnsiTheme="minorHAnsi" w:cstheme="minorHAnsi"/>
          <w:sz w:val="22"/>
          <w:szCs w:val="22"/>
        </w:rPr>
        <w:t xml:space="preserve"> les parents sur les modalités de l’accueil des enfants conformément au règlement de fonctionnement, c</w:t>
      </w:r>
      <w:r>
        <w:rPr>
          <w:rFonts w:asciiTheme="minorHAnsi" w:hAnsiTheme="minorHAnsi" w:cstheme="minorHAnsi"/>
          <w:sz w:val="22"/>
          <w:szCs w:val="22"/>
        </w:rPr>
        <w:t>onstituez</w:t>
      </w:r>
      <w:r w:rsidR="002538A2" w:rsidRPr="002538A2">
        <w:rPr>
          <w:rFonts w:asciiTheme="minorHAnsi" w:hAnsiTheme="minorHAnsi" w:cstheme="minorHAnsi"/>
          <w:sz w:val="22"/>
          <w:szCs w:val="22"/>
        </w:rPr>
        <w:t xml:space="preserve"> le dossier d</w:t>
      </w:r>
      <w:r>
        <w:rPr>
          <w:rFonts w:asciiTheme="minorHAnsi" w:hAnsiTheme="minorHAnsi" w:cstheme="minorHAnsi"/>
          <w:sz w:val="22"/>
          <w:szCs w:val="22"/>
        </w:rPr>
        <w:t>’admission définitif et calculez</w:t>
      </w:r>
      <w:r w:rsidR="002538A2" w:rsidRPr="002538A2">
        <w:rPr>
          <w:rFonts w:asciiTheme="minorHAnsi" w:hAnsiTheme="minorHAnsi" w:cstheme="minorHAnsi"/>
          <w:sz w:val="22"/>
          <w:szCs w:val="22"/>
        </w:rPr>
        <w:t xml:space="preserve"> la par</w:t>
      </w:r>
      <w:r>
        <w:rPr>
          <w:rFonts w:asciiTheme="minorHAnsi" w:hAnsiTheme="minorHAnsi" w:cstheme="minorHAnsi"/>
          <w:sz w:val="22"/>
          <w:szCs w:val="22"/>
        </w:rPr>
        <w:t>ticipation financière, conciliez</w:t>
      </w:r>
      <w:r w:rsidR="002538A2" w:rsidRPr="002538A2">
        <w:rPr>
          <w:rFonts w:asciiTheme="minorHAnsi" w:hAnsiTheme="minorHAnsi" w:cstheme="minorHAnsi"/>
          <w:sz w:val="22"/>
          <w:szCs w:val="22"/>
        </w:rPr>
        <w:t xml:space="preserve"> les besoins de l’enfant, la demande de la famille pour proposer la solution la plus adaptée en instaurant une relation de confiance.</w:t>
      </w:r>
    </w:p>
    <w:p w14:paraId="78B39FCF" w14:textId="711B63AE" w:rsidR="002538A2" w:rsidRDefault="00A5392E" w:rsidP="00A5392E">
      <w:pPr>
        <w:pStyle w:val="Paragraphedeliste"/>
        <w:numPr>
          <w:ilvl w:val="0"/>
          <w:numId w:val="36"/>
        </w:numPr>
        <w:ind w:left="142" w:firstLine="425"/>
        <w:jc w:val="both"/>
        <w:rPr>
          <w:rFonts w:asciiTheme="minorHAnsi" w:hAnsiTheme="minorHAnsi" w:cstheme="minorHAnsi"/>
          <w:sz w:val="22"/>
          <w:szCs w:val="22"/>
        </w:rPr>
      </w:pPr>
      <w:r>
        <w:rPr>
          <w:rFonts w:asciiTheme="minorHAnsi" w:hAnsiTheme="minorHAnsi" w:cstheme="minorHAnsi"/>
          <w:sz w:val="22"/>
          <w:szCs w:val="22"/>
        </w:rPr>
        <w:t xml:space="preserve"> Vous soutenez</w:t>
      </w:r>
      <w:r w:rsidR="002538A2" w:rsidRPr="002538A2">
        <w:rPr>
          <w:rFonts w:asciiTheme="minorHAnsi" w:hAnsiTheme="minorHAnsi" w:cstheme="minorHAnsi"/>
          <w:sz w:val="22"/>
          <w:szCs w:val="22"/>
        </w:rPr>
        <w:t xml:space="preserve"> et valorise</w:t>
      </w:r>
      <w:r>
        <w:rPr>
          <w:rFonts w:asciiTheme="minorHAnsi" w:hAnsiTheme="minorHAnsi" w:cstheme="minorHAnsi"/>
          <w:sz w:val="22"/>
          <w:szCs w:val="22"/>
        </w:rPr>
        <w:t>z</w:t>
      </w:r>
      <w:r w:rsidR="002538A2" w:rsidRPr="002538A2">
        <w:rPr>
          <w:rFonts w:asciiTheme="minorHAnsi" w:hAnsiTheme="minorHAnsi" w:cstheme="minorHAnsi"/>
          <w:sz w:val="22"/>
          <w:szCs w:val="22"/>
        </w:rPr>
        <w:t xml:space="preserve"> les familles dans leur parentalité, identifie</w:t>
      </w:r>
      <w:r>
        <w:rPr>
          <w:rFonts w:asciiTheme="minorHAnsi" w:hAnsiTheme="minorHAnsi" w:cstheme="minorHAnsi"/>
          <w:sz w:val="22"/>
          <w:szCs w:val="22"/>
        </w:rPr>
        <w:t>z</w:t>
      </w:r>
      <w:r w:rsidR="002538A2" w:rsidRPr="002538A2">
        <w:rPr>
          <w:rFonts w:asciiTheme="minorHAnsi" w:hAnsiTheme="minorHAnsi" w:cstheme="minorHAnsi"/>
          <w:sz w:val="22"/>
          <w:szCs w:val="22"/>
        </w:rPr>
        <w:t xml:space="preserve"> des signes d’appels et les orienter si besoin vers le psychologue, les acteurs socio-éducatifs ou médicaux ou alerter les services compétents, propose</w:t>
      </w:r>
      <w:r>
        <w:rPr>
          <w:rFonts w:asciiTheme="minorHAnsi" w:hAnsiTheme="minorHAnsi" w:cstheme="minorHAnsi"/>
          <w:sz w:val="22"/>
          <w:szCs w:val="22"/>
        </w:rPr>
        <w:t>z</w:t>
      </w:r>
      <w:r w:rsidR="002538A2" w:rsidRPr="002538A2">
        <w:rPr>
          <w:rFonts w:asciiTheme="minorHAnsi" w:hAnsiTheme="minorHAnsi" w:cstheme="minorHAnsi"/>
          <w:sz w:val="22"/>
          <w:szCs w:val="22"/>
        </w:rPr>
        <w:t xml:space="preserve"> des actions éducatives et préventives.</w:t>
      </w:r>
    </w:p>
    <w:p w14:paraId="42CC07CA" w14:textId="0771E732" w:rsidR="00130119" w:rsidRDefault="00130119" w:rsidP="00130119">
      <w:pPr>
        <w:jc w:val="both"/>
        <w:rPr>
          <w:rFonts w:asciiTheme="minorHAnsi" w:hAnsiTheme="minorHAnsi" w:cstheme="minorHAnsi"/>
          <w:sz w:val="22"/>
          <w:szCs w:val="22"/>
        </w:rPr>
      </w:pPr>
    </w:p>
    <w:p w14:paraId="394D562A" w14:textId="77777777" w:rsidR="00130119" w:rsidRPr="002538A2" w:rsidRDefault="00130119" w:rsidP="00130119">
      <w:pPr>
        <w:pStyle w:val="Paragraphedeliste"/>
        <w:numPr>
          <w:ilvl w:val="0"/>
          <w:numId w:val="35"/>
        </w:numPr>
        <w:jc w:val="both"/>
        <w:rPr>
          <w:rFonts w:asciiTheme="minorHAnsi" w:hAnsiTheme="minorHAnsi" w:cstheme="minorHAnsi"/>
          <w:b/>
          <w:sz w:val="22"/>
          <w:szCs w:val="22"/>
        </w:rPr>
      </w:pPr>
      <w:r>
        <w:rPr>
          <w:rFonts w:asciiTheme="minorHAnsi" w:hAnsiTheme="minorHAnsi" w:cstheme="minorHAnsi"/>
          <w:b/>
          <w:sz w:val="22"/>
          <w:szCs w:val="22"/>
        </w:rPr>
        <w:t>Assurez la g</w:t>
      </w:r>
      <w:r w:rsidRPr="002538A2">
        <w:rPr>
          <w:rFonts w:asciiTheme="minorHAnsi" w:hAnsiTheme="minorHAnsi" w:cstheme="minorHAnsi"/>
          <w:b/>
          <w:sz w:val="22"/>
          <w:szCs w:val="22"/>
        </w:rPr>
        <w:t>estion administrative et financière de l’établissement</w:t>
      </w:r>
    </w:p>
    <w:p w14:paraId="7B1E0433" w14:textId="7780784B" w:rsidR="00130119" w:rsidRDefault="00130119" w:rsidP="00130119">
      <w:pPr>
        <w:pStyle w:val="Paragraphedeliste"/>
        <w:numPr>
          <w:ilvl w:val="0"/>
          <w:numId w:val="36"/>
        </w:numPr>
        <w:ind w:left="142" w:firstLine="425"/>
        <w:jc w:val="both"/>
        <w:rPr>
          <w:rFonts w:asciiTheme="minorHAnsi" w:hAnsiTheme="minorHAnsi" w:cstheme="minorHAnsi"/>
          <w:sz w:val="22"/>
          <w:szCs w:val="22"/>
        </w:rPr>
      </w:pPr>
      <w:r>
        <w:rPr>
          <w:rFonts w:asciiTheme="minorHAnsi" w:hAnsiTheme="minorHAnsi" w:cstheme="minorHAnsi"/>
          <w:sz w:val="22"/>
          <w:szCs w:val="22"/>
        </w:rPr>
        <w:t>Vous suivez</w:t>
      </w:r>
      <w:r w:rsidRPr="002538A2">
        <w:rPr>
          <w:rFonts w:asciiTheme="minorHAnsi" w:hAnsiTheme="minorHAnsi" w:cstheme="minorHAnsi"/>
          <w:sz w:val="22"/>
          <w:szCs w:val="22"/>
        </w:rPr>
        <w:t xml:space="preserve"> de l’état de présence des enfants, inscriptions </w:t>
      </w:r>
      <w:r>
        <w:rPr>
          <w:rFonts w:asciiTheme="minorHAnsi" w:hAnsiTheme="minorHAnsi" w:cstheme="minorHAnsi"/>
          <w:sz w:val="22"/>
          <w:szCs w:val="22"/>
        </w:rPr>
        <w:t>et organisation des</w:t>
      </w:r>
      <w:r w:rsidRPr="002538A2">
        <w:rPr>
          <w:rFonts w:asciiTheme="minorHAnsi" w:hAnsiTheme="minorHAnsi" w:cstheme="minorHAnsi"/>
          <w:sz w:val="22"/>
          <w:szCs w:val="22"/>
        </w:rPr>
        <w:t xml:space="preserve"> vacances </w:t>
      </w:r>
      <w:r>
        <w:rPr>
          <w:rFonts w:asciiTheme="minorHAnsi" w:hAnsiTheme="minorHAnsi" w:cstheme="minorHAnsi"/>
          <w:sz w:val="22"/>
          <w:szCs w:val="22"/>
        </w:rPr>
        <w:t>dans les remplacements</w:t>
      </w:r>
    </w:p>
    <w:p w14:paraId="1693C2CB" w14:textId="5BA84B42" w:rsidR="00130119" w:rsidRDefault="00ED3DF0" w:rsidP="00130119">
      <w:pPr>
        <w:pStyle w:val="Paragraphedeliste"/>
        <w:numPr>
          <w:ilvl w:val="0"/>
          <w:numId w:val="36"/>
        </w:numPr>
        <w:ind w:left="142" w:firstLine="425"/>
        <w:jc w:val="both"/>
        <w:rPr>
          <w:rFonts w:asciiTheme="minorHAnsi" w:hAnsiTheme="minorHAnsi" w:cstheme="minorHAnsi"/>
          <w:sz w:val="22"/>
          <w:szCs w:val="22"/>
        </w:rPr>
      </w:pPr>
      <w:r>
        <w:rPr>
          <w:rFonts w:asciiTheme="minorHAnsi" w:hAnsiTheme="minorHAnsi" w:cstheme="minorHAnsi"/>
          <w:sz w:val="22"/>
          <w:szCs w:val="22"/>
        </w:rPr>
        <w:t>Commandez les repas et fournitures de fonctionnement en lien avec les agents de la petite enfance</w:t>
      </w:r>
    </w:p>
    <w:p w14:paraId="3EC18AED" w14:textId="6CB72BD2" w:rsidR="00ED3DF0" w:rsidRDefault="00ED3DF0" w:rsidP="00130119">
      <w:pPr>
        <w:pStyle w:val="Paragraphedeliste"/>
        <w:numPr>
          <w:ilvl w:val="0"/>
          <w:numId w:val="36"/>
        </w:numPr>
        <w:ind w:left="142" w:firstLine="425"/>
        <w:jc w:val="both"/>
        <w:rPr>
          <w:rFonts w:asciiTheme="minorHAnsi" w:hAnsiTheme="minorHAnsi" w:cstheme="minorHAnsi"/>
          <w:sz w:val="22"/>
          <w:szCs w:val="22"/>
        </w:rPr>
      </w:pPr>
      <w:r>
        <w:rPr>
          <w:rFonts w:asciiTheme="minorHAnsi" w:hAnsiTheme="minorHAnsi" w:cstheme="minorHAnsi"/>
          <w:sz w:val="22"/>
          <w:szCs w:val="22"/>
        </w:rPr>
        <w:t xml:space="preserve">Gérez les demandes de travaux urgentes </w:t>
      </w:r>
    </w:p>
    <w:p w14:paraId="0921031A" w14:textId="625C159D" w:rsidR="00130119" w:rsidRDefault="00ED3DF0" w:rsidP="00130119">
      <w:pPr>
        <w:pStyle w:val="Paragraphedeliste"/>
        <w:numPr>
          <w:ilvl w:val="0"/>
          <w:numId w:val="36"/>
        </w:numPr>
        <w:ind w:left="142" w:firstLine="425"/>
        <w:jc w:val="both"/>
        <w:rPr>
          <w:rFonts w:asciiTheme="minorHAnsi" w:hAnsiTheme="minorHAnsi" w:cstheme="minorHAnsi"/>
          <w:sz w:val="22"/>
          <w:szCs w:val="22"/>
        </w:rPr>
      </w:pPr>
      <w:r>
        <w:rPr>
          <w:rFonts w:asciiTheme="minorHAnsi" w:hAnsiTheme="minorHAnsi" w:cstheme="minorHAnsi"/>
          <w:sz w:val="22"/>
          <w:szCs w:val="22"/>
        </w:rPr>
        <w:t>E</w:t>
      </w:r>
      <w:r w:rsidR="00130119" w:rsidRPr="002538A2">
        <w:rPr>
          <w:rFonts w:asciiTheme="minorHAnsi" w:hAnsiTheme="minorHAnsi" w:cstheme="minorHAnsi"/>
          <w:sz w:val="22"/>
          <w:szCs w:val="22"/>
        </w:rPr>
        <w:t>ncaisse</w:t>
      </w:r>
      <w:r w:rsidR="00130119">
        <w:rPr>
          <w:rFonts w:asciiTheme="minorHAnsi" w:hAnsiTheme="minorHAnsi" w:cstheme="minorHAnsi"/>
          <w:sz w:val="22"/>
          <w:szCs w:val="22"/>
        </w:rPr>
        <w:t>z</w:t>
      </w:r>
      <w:r w:rsidR="00130119" w:rsidRPr="002538A2">
        <w:rPr>
          <w:rFonts w:asciiTheme="minorHAnsi" w:hAnsiTheme="minorHAnsi" w:cstheme="minorHAnsi"/>
          <w:sz w:val="22"/>
          <w:szCs w:val="22"/>
        </w:rPr>
        <w:t xml:space="preserve"> </w:t>
      </w:r>
      <w:r w:rsidR="00130119">
        <w:rPr>
          <w:rFonts w:asciiTheme="minorHAnsi" w:hAnsiTheme="minorHAnsi" w:cstheme="minorHAnsi"/>
          <w:sz w:val="22"/>
          <w:szCs w:val="22"/>
        </w:rPr>
        <w:t>l</w:t>
      </w:r>
      <w:r w:rsidR="00130119" w:rsidRPr="002538A2">
        <w:rPr>
          <w:rFonts w:asciiTheme="minorHAnsi" w:hAnsiTheme="minorHAnsi" w:cstheme="minorHAnsi"/>
          <w:sz w:val="22"/>
          <w:szCs w:val="22"/>
        </w:rPr>
        <w:t xml:space="preserve">es participations des familles, bordereaux de régie, </w:t>
      </w:r>
      <w:r w:rsidRPr="002538A2">
        <w:rPr>
          <w:rFonts w:asciiTheme="minorHAnsi" w:hAnsiTheme="minorHAnsi" w:cstheme="minorHAnsi"/>
          <w:sz w:val="22"/>
          <w:szCs w:val="22"/>
        </w:rPr>
        <w:t>préparation de la facturation</w:t>
      </w:r>
      <w:r>
        <w:rPr>
          <w:rFonts w:asciiTheme="minorHAnsi" w:hAnsiTheme="minorHAnsi" w:cstheme="minorHAnsi"/>
          <w:sz w:val="22"/>
          <w:szCs w:val="22"/>
        </w:rPr>
        <w:t>,</w:t>
      </w:r>
      <w:r w:rsidRPr="002538A2">
        <w:rPr>
          <w:rFonts w:asciiTheme="minorHAnsi" w:hAnsiTheme="minorHAnsi" w:cstheme="minorHAnsi"/>
          <w:sz w:val="22"/>
          <w:szCs w:val="22"/>
        </w:rPr>
        <w:t xml:space="preserve"> </w:t>
      </w:r>
      <w:r w:rsidR="00130119" w:rsidRPr="002538A2">
        <w:rPr>
          <w:rFonts w:asciiTheme="minorHAnsi" w:hAnsiTheme="minorHAnsi" w:cstheme="minorHAnsi"/>
          <w:sz w:val="22"/>
          <w:szCs w:val="22"/>
        </w:rPr>
        <w:t>suivi des impayés,</w:t>
      </w:r>
    </w:p>
    <w:p w14:paraId="01B624CB" w14:textId="2815F908" w:rsidR="00ED3DF0" w:rsidRDefault="00ED3DF0" w:rsidP="00130119">
      <w:pPr>
        <w:pStyle w:val="Paragraphedeliste"/>
        <w:numPr>
          <w:ilvl w:val="0"/>
          <w:numId w:val="36"/>
        </w:numPr>
        <w:ind w:left="142" w:firstLine="425"/>
        <w:jc w:val="both"/>
        <w:rPr>
          <w:rFonts w:asciiTheme="minorHAnsi" w:hAnsiTheme="minorHAnsi" w:cstheme="minorHAnsi"/>
          <w:sz w:val="22"/>
          <w:szCs w:val="22"/>
        </w:rPr>
      </w:pPr>
      <w:r>
        <w:rPr>
          <w:rFonts w:asciiTheme="minorHAnsi" w:hAnsiTheme="minorHAnsi" w:cstheme="minorHAnsi"/>
          <w:sz w:val="22"/>
          <w:szCs w:val="22"/>
        </w:rPr>
        <w:t>Participez à la rédaction du bilan annuel de la structure dans la cadre des conventionnements avec les partenaires financiers.</w:t>
      </w:r>
    </w:p>
    <w:p w14:paraId="37BF19CB" w14:textId="251AC971" w:rsidR="00130119" w:rsidRPr="00ED3DF0" w:rsidRDefault="00ED3DF0" w:rsidP="00130119">
      <w:pPr>
        <w:pStyle w:val="Paragraphedeliste"/>
        <w:numPr>
          <w:ilvl w:val="0"/>
          <w:numId w:val="36"/>
        </w:numPr>
        <w:ind w:left="142" w:firstLine="425"/>
        <w:jc w:val="both"/>
        <w:rPr>
          <w:rFonts w:asciiTheme="minorHAnsi" w:hAnsiTheme="minorHAnsi" w:cstheme="minorHAnsi"/>
          <w:sz w:val="22"/>
          <w:szCs w:val="22"/>
        </w:rPr>
      </w:pPr>
      <w:r>
        <w:rPr>
          <w:rFonts w:asciiTheme="minorHAnsi" w:hAnsiTheme="minorHAnsi" w:cstheme="minorHAnsi"/>
          <w:sz w:val="22"/>
          <w:szCs w:val="22"/>
        </w:rPr>
        <w:t>Participez à l’archivage des dossiers.</w:t>
      </w:r>
    </w:p>
    <w:p w14:paraId="1E06C3E9" w14:textId="548362F2" w:rsidR="002538A2" w:rsidRDefault="00857F86" w:rsidP="0075603B">
      <w:pPr>
        <w:pStyle w:val="Paragraphedeliste"/>
        <w:numPr>
          <w:ilvl w:val="0"/>
          <w:numId w:val="35"/>
        </w:numPr>
        <w:jc w:val="both"/>
        <w:rPr>
          <w:rFonts w:asciiTheme="minorHAnsi" w:hAnsiTheme="minorHAnsi" w:cstheme="minorHAnsi"/>
          <w:b/>
          <w:sz w:val="22"/>
          <w:szCs w:val="22"/>
        </w:rPr>
      </w:pPr>
      <w:r>
        <w:rPr>
          <w:rFonts w:asciiTheme="minorHAnsi" w:hAnsiTheme="minorHAnsi" w:cstheme="minorHAnsi"/>
          <w:b/>
          <w:sz w:val="22"/>
          <w:szCs w:val="22"/>
        </w:rPr>
        <w:lastRenderedPageBreak/>
        <w:t>Managez</w:t>
      </w:r>
      <w:r w:rsidR="002538A2" w:rsidRPr="002538A2">
        <w:rPr>
          <w:rFonts w:asciiTheme="minorHAnsi" w:hAnsiTheme="minorHAnsi" w:cstheme="minorHAnsi"/>
          <w:b/>
          <w:sz w:val="22"/>
          <w:szCs w:val="22"/>
        </w:rPr>
        <w:t xml:space="preserve"> l’équipe pluridisciplinaire </w:t>
      </w:r>
    </w:p>
    <w:p w14:paraId="049670EE" w14:textId="2D274E9B" w:rsidR="002538A2" w:rsidRPr="002538A2" w:rsidRDefault="00C007B1" w:rsidP="0075603B">
      <w:pPr>
        <w:pStyle w:val="Paragraphedeliste"/>
        <w:numPr>
          <w:ilvl w:val="0"/>
          <w:numId w:val="36"/>
        </w:numPr>
        <w:ind w:left="142" w:firstLine="425"/>
        <w:jc w:val="both"/>
        <w:rPr>
          <w:rFonts w:asciiTheme="minorHAnsi" w:hAnsiTheme="minorHAnsi" w:cstheme="minorHAnsi"/>
          <w:sz w:val="22"/>
          <w:szCs w:val="22"/>
        </w:rPr>
      </w:pPr>
      <w:r>
        <w:rPr>
          <w:rFonts w:asciiTheme="minorHAnsi" w:hAnsiTheme="minorHAnsi" w:cstheme="minorHAnsi"/>
          <w:sz w:val="22"/>
          <w:szCs w:val="22"/>
        </w:rPr>
        <w:t>Vous a</w:t>
      </w:r>
      <w:r w:rsidR="002538A2" w:rsidRPr="002538A2">
        <w:rPr>
          <w:rFonts w:asciiTheme="minorHAnsi" w:hAnsiTheme="minorHAnsi" w:cstheme="minorHAnsi"/>
          <w:sz w:val="22"/>
          <w:szCs w:val="22"/>
        </w:rPr>
        <w:t>ssure</w:t>
      </w:r>
      <w:r w:rsidR="00ED3DF0">
        <w:rPr>
          <w:rFonts w:asciiTheme="minorHAnsi" w:hAnsiTheme="minorHAnsi" w:cstheme="minorHAnsi"/>
          <w:sz w:val="22"/>
          <w:szCs w:val="22"/>
        </w:rPr>
        <w:t>z l’</w:t>
      </w:r>
      <w:r w:rsidR="002538A2" w:rsidRPr="002538A2">
        <w:rPr>
          <w:rFonts w:asciiTheme="minorHAnsi" w:hAnsiTheme="minorHAnsi" w:cstheme="minorHAnsi"/>
          <w:sz w:val="22"/>
          <w:szCs w:val="22"/>
        </w:rPr>
        <w:t>encadrement du personnel</w:t>
      </w:r>
      <w:r w:rsidR="00ED3DF0">
        <w:rPr>
          <w:rFonts w:asciiTheme="minorHAnsi" w:hAnsiTheme="minorHAnsi" w:cstheme="minorHAnsi"/>
          <w:sz w:val="22"/>
          <w:szCs w:val="22"/>
        </w:rPr>
        <w:t> : réajustement du planning quotidien en fonction des présences des professionnelles : organisation du planning journalier, suivi des absences et réorganisation</w:t>
      </w:r>
    </w:p>
    <w:p w14:paraId="1A76FF2E" w14:textId="36036DDC" w:rsidR="002538A2" w:rsidRPr="002538A2" w:rsidRDefault="00C007B1" w:rsidP="00A5392E">
      <w:pPr>
        <w:pStyle w:val="Paragraphedeliste"/>
        <w:numPr>
          <w:ilvl w:val="0"/>
          <w:numId w:val="36"/>
        </w:numPr>
        <w:ind w:left="142" w:firstLine="425"/>
        <w:jc w:val="both"/>
        <w:rPr>
          <w:rFonts w:asciiTheme="minorHAnsi" w:hAnsiTheme="minorHAnsi" w:cstheme="minorHAnsi"/>
          <w:sz w:val="22"/>
          <w:szCs w:val="22"/>
        </w:rPr>
      </w:pPr>
      <w:r>
        <w:rPr>
          <w:rFonts w:asciiTheme="minorHAnsi" w:hAnsiTheme="minorHAnsi" w:cstheme="minorHAnsi"/>
          <w:sz w:val="22"/>
          <w:szCs w:val="22"/>
        </w:rPr>
        <w:t xml:space="preserve">Vous </w:t>
      </w:r>
      <w:r w:rsidR="00ED3DF0">
        <w:rPr>
          <w:rFonts w:asciiTheme="minorHAnsi" w:hAnsiTheme="minorHAnsi" w:cstheme="minorHAnsi"/>
          <w:sz w:val="22"/>
          <w:szCs w:val="22"/>
        </w:rPr>
        <w:t xml:space="preserve">contribuez à </w:t>
      </w:r>
      <w:r>
        <w:rPr>
          <w:rFonts w:asciiTheme="minorHAnsi" w:hAnsiTheme="minorHAnsi" w:cstheme="minorHAnsi"/>
          <w:sz w:val="22"/>
          <w:szCs w:val="22"/>
        </w:rPr>
        <w:t>g</w:t>
      </w:r>
      <w:r w:rsidR="002538A2" w:rsidRPr="002538A2">
        <w:rPr>
          <w:rFonts w:asciiTheme="minorHAnsi" w:hAnsiTheme="minorHAnsi" w:cstheme="minorHAnsi"/>
          <w:sz w:val="22"/>
          <w:szCs w:val="22"/>
        </w:rPr>
        <w:t>aranti</w:t>
      </w:r>
      <w:r w:rsidR="00ED3DF0">
        <w:rPr>
          <w:rFonts w:asciiTheme="minorHAnsi" w:hAnsiTheme="minorHAnsi" w:cstheme="minorHAnsi"/>
          <w:sz w:val="22"/>
          <w:szCs w:val="22"/>
        </w:rPr>
        <w:t>r un cadre de travail structuré par</w:t>
      </w:r>
      <w:r w:rsidR="002538A2" w:rsidRPr="002538A2">
        <w:rPr>
          <w:rFonts w:asciiTheme="minorHAnsi" w:hAnsiTheme="minorHAnsi" w:cstheme="minorHAnsi"/>
          <w:sz w:val="22"/>
          <w:szCs w:val="22"/>
        </w:rPr>
        <w:t xml:space="preserve"> une communication ada</w:t>
      </w:r>
      <w:r>
        <w:rPr>
          <w:rFonts w:asciiTheme="minorHAnsi" w:hAnsiTheme="minorHAnsi" w:cstheme="minorHAnsi"/>
          <w:sz w:val="22"/>
          <w:szCs w:val="22"/>
        </w:rPr>
        <w:t>ptée et transversale : valorisez les compétences, favorisez</w:t>
      </w:r>
      <w:r w:rsidR="00FF411F">
        <w:rPr>
          <w:rFonts w:asciiTheme="minorHAnsi" w:hAnsiTheme="minorHAnsi" w:cstheme="minorHAnsi"/>
          <w:sz w:val="22"/>
          <w:szCs w:val="22"/>
        </w:rPr>
        <w:t xml:space="preserve"> la motivation et menez les entretiens individuels dans une démarche de progression</w:t>
      </w:r>
    </w:p>
    <w:p w14:paraId="62283B56" w14:textId="33574DA7" w:rsidR="002538A2" w:rsidRDefault="00FF411F" w:rsidP="00A5392E">
      <w:pPr>
        <w:pStyle w:val="Paragraphedeliste"/>
        <w:numPr>
          <w:ilvl w:val="0"/>
          <w:numId w:val="36"/>
        </w:numPr>
        <w:ind w:left="142" w:firstLine="425"/>
        <w:jc w:val="both"/>
        <w:rPr>
          <w:rFonts w:asciiTheme="minorHAnsi" w:hAnsiTheme="minorHAnsi" w:cstheme="minorHAnsi"/>
          <w:sz w:val="22"/>
          <w:szCs w:val="22"/>
        </w:rPr>
      </w:pPr>
      <w:r>
        <w:rPr>
          <w:rFonts w:asciiTheme="minorHAnsi" w:hAnsiTheme="minorHAnsi" w:cstheme="minorHAnsi"/>
          <w:sz w:val="22"/>
          <w:szCs w:val="22"/>
        </w:rPr>
        <w:t xml:space="preserve">Accueillez les stagiaires et accompagnez les professionnelles dans le compte rendu de stage. </w:t>
      </w:r>
    </w:p>
    <w:p w14:paraId="0DF289DC" w14:textId="77777777" w:rsidR="002538A2" w:rsidRPr="0075603B" w:rsidRDefault="002538A2" w:rsidP="002538A2">
      <w:pPr>
        <w:jc w:val="both"/>
        <w:rPr>
          <w:rFonts w:asciiTheme="minorHAnsi" w:hAnsiTheme="minorHAnsi" w:cstheme="minorHAnsi"/>
          <w:sz w:val="8"/>
          <w:szCs w:val="8"/>
        </w:rPr>
      </w:pPr>
    </w:p>
    <w:p w14:paraId="67F1503D" w14:textId="1F1A4F6A" w:rsidR="002538A2" w:rsidRDefault="002538A2" w:rsidP="0078736E">
      <w:pPr>
        <w:jc w:val="both"/>
        <w:rPr>
          <w:rFonts w:asciiTheme="minorHAnsi" w:hAnsiTheme="minorHAnsi" w:cstheme="minorHAnsi"/>
          <w:b/>
          <w:sz w:val="22"/>
          <w:szCs w:val="22"/>
          <w:u w:val="single"/>
        </w:rPr>
      </w:pPr>
    </w:p>
    <w:p w14:paraId="2FB24935" w14:textId="37C84E37" w:rsidR="002538A2" w:rsidRPr="00FF411F" w:rsidRDefault="00136BF1" w:rsidP="004754CA">
      <w:pPr>
        <w:pStyle w:val="Paragraphedeliste"/>
        <w:numPr>
          <w:ilvl w:val="0"/>
          <w:numId w:val="37"/>
        </w:numPr>
        <w:ind w:left="0" w:firstLine="0"/>
        <w:jc w:val="both"/>
        <w:rPr>
          <w:rFonts w:asciiTheme="minorHAnsi" w:hAnsiTheme="minorHAnsi" w:cstheme="minorHAnsi"/>
          <w:b/>
          <w:sz w:val="22"/>
          <w:szCs w:val="22"/>
          <w:u w:val="single"/>
        </w:rPr>
      </w:pPr>
      <w:r w:rsidRPr="00FF411F">
        <w:rPr>
          <w:rFonts w:asciiTheme="minorHAnsi" w:hAnsiTheme="minorHAnsi" w:cstheme="minorHAnsi"/>
          <w:sz w:val="22"/>
          <w:szCs w:val="22"/>
        </w:rPr>
        <w:t>Le planning de travail est variable et flexible sur l’amplitude horaire de la crèche de 7h à 19h, du lundi au vendredi</w:t>
      </w:r>
      <w:r w:rsidR="00DA3891" w:rsidRPr="00FF411F">
        <w:rPr>
          <w:rFonts w:asciiTheme="minorHAnsi" w:hAnsiTheme="minorHAnsi" w:cstheme="minorHAnsi"/>
          <w:sz w:val="22"/>
          <w:szCs w:val="22"/>
        </w:rPr>
        <w:t xml:space="preserve">. </w:t>
      </w:r>
    </w:p>
    <w:p w14:paraId="1A6D5F10" w14:textId="77777777" w:rsidR="00FF411F" w:rsidRPr="00FF411F" w:rsidRDefault="00FF411F" w:rsidP="00FF411F">
      <w:pPr>
        <w:pStyle w:val="Paragraphedeliste"/>
        <w:ind w:left="0"/>
        <w:jc w:val="both"/>
        <w:rPr>
          <w:rFonts w:asciiTheme="minorHAnsi" w:hAnsiTheme="minorHAnsi" w:cstheme="minorHAnsi"/>
          <w:b/>
          <w:sz w:val="22"/>
          <w:szCs w:val="22"/>
          <w:u w:val="single"/>
        </w:rPr>
      </w:pPr>
    </w:p>
    <w:p w14:paraId="487222BA" w14:textId="77777777" w:rsidR="00DA3891" w:rsidRDefault="00DA3891" w:rsidP="0078736E">
      <w:pPr>
        <w:jc w:val="both"/>
        <w:rPr>
          <w:rFonts w:asciiTheme="minorHAnsi" w:hAnsiTheme="minorHAnsi" w:cstheme="minorHAnsi"/>
          <w:b/>
          <w:sz w:val="22"/>
          <w:szCs w:val="22"/>
          <w:u w:val="single"/>
        </w:rPr>
      </w:pPr>
    </w:p>
    <w:p w14:paraId="11DE2A6F" w14:textId="2FA03231" w:rsidR="0078736E" w:rsidRPr="00DA14AB" w:rsidRDefault="0078736E" w:rsidP="0078736E">
      <w:pPr>
        <w:jc w:val="both"/>
        <w:rPr>
          <w:rFonts w:asciiTheme="minorHAnsi" w:hAnsiTheme="minorHAnsi" w:cstheme="minorHAnsi"/>
          <w:b/>
          <w:sz w:val="22"/>
          <w:szCs w:val="22"/>
          <w:u w:val="single"/>
        </w:rPr>
      </w:pPr>
      <w:r w:rsidRPr="00DA14AB">
        <w:rPr>
          <w:rFonts w:asciiTheme="minorHAnsi" w:hAnsiTheme="minorHAnsi" w:cstheme="minorHAnsi"/>
          <w:b/>
          <w:sz w:val="22"/>
          <w:szCs w:val="22"/>
          <w:u w:val="single"/>
        </w:rPr>
        <w:t xml:space="preserve">Votre profil : </w:t>
      </w:r>
    </w:p>
    <w:p w14:paraId="5E89515B" w14:textId="22F640B6" w:rsidR="002538A2" w:rsidRDefault="00136BF1" w:rsidP="002538A2">
      <w:pPr>
        <w:tabs>
          <w:tab w:val="left" w:pos="709"/>
          <w:tab w:val="left" w:pos="7230"/>
          <w:tab w:val="left" w:pos="9851"/>
          <w:tab w:val="left" w:pos="10450"/>
        </w:tabs>
        <w:jc w:val="both"/>
        <w:rPr>
          <w:rFonts w:asciiTheme="minorHAnsi" w:hAnsiTheme="minorHAnsi" w:cstheme="minorHAnsi"/>
          <w:sz w:val="22"/>
          <w:szCs w:val="22"/>
        </w:rPr>
      </w:pPr>
      <w:r w:rsidRPr="00BE1089">
        <w:rPr>
          <w:rFonts w:asciiTheme="minorHAnsi" w:hAnsiTheme="minorHAnsi" w:cstheme="minorHAnsi"/>
          <w:b/>
          <w:sz w:val="22"/>
          <w:szCs w:val="22"/>
        </w:rPr>
        <w:t>Puéricultrice DE,</w:t>
      </w:r>
      <w:r w:rsidR="002538A2" w:rsidRPr="00BE1089">
        <w:rPr>
          <w:rFonts w:asciiTheme="minorHAnsi" w:hAnsiTheme="minorHAnsi" w:cstheme="minorHAnsi"/>
          <w:b/>
          <w:sz w:val="22"/>
          <w:szCs w:val="22"/>
        </w:rPr>
        <w:t xml:space="preserve"> I</w:t>
      </w:r>
      <w:r w:rsidRPr="00BE1089">
        <w:rPr>
          <w:rFonts w:asciiTheme="minorHAnsi" w:hAnsiTheme="minorHAnsi" w:cstheme="minorHAnsi"/>
          <w:b/>
          <w:sz w:val="22"/>
          <w:szCs w:val="22"/>
        </w:rPr>
        <w:t xml:space="preserve">nfirmier </w:t>
      </w:r>
      <w:r w:rsidR="002538A2" w:rsidRPr="00BE1089">
        <w:rPr>
          <w:rFonts w:asciiTheme="minorHAnsi" w:hAnsiTheme="minorHAnsi" w:cstheme="minorHAnsi"/>
          <w:b/>
          <w:sz w:val="22"/>
          <w:szCs w:val="22"/>
        </w:rPr>
        <w:t xml:space="preserve">DE </w:t>
      </w:r>
      <w:r w:rsidR="002538A2" w:rsidRPr="002538A2">
        <w:rPr>
          <w:rFonts w:asciiTheme="minorHAnsi" w:hAnsiTheme="minorHAnsi" w:cstheme="minorHAnsi"/>
          <w:sz w:val="22"/>
          <w:szCs w:val="22"/>
        </w:rPr>
        <w:t>justifiant de trois ans d'expérience professionnelle en établissement petite enfance</w:t>
      </w:r>
      <w:r>
        <w:rPr>
          <w:rFonts w:asciiTheme="minorHAnsi" w:hAnsiTheme="minorHAnsi" w:cstheme="minorHAnsi"/>
          <w:sz w:val="22"/>
          <w:szCs w:val="22"/>
        </w:rPr>
        <w:t>.</w:t>
      </w:r>
    </w:p>
    <w:p w14:paraId="16DCCBB0" w14:textId="37C162C7" w:rsidR="00136BF1" w:rsidRDefault="00136BF1" w:rsidP="002538A2">
      <w:pPr>
        <w:tabs>
          <w:tab w:val="left" w:pos="709"/>
          <w:tab w:val="left" w:pos="7230"/>
          <w:tab w:val="left" w:pos="9851"/>
          <w:tab w:val="left" w:pos="10450"/>
        </w:tabs>
        <w:jc w:val="both"/>
        <w:rPr>
          <w:rFonts w:asciiTheme="minorHAnsi" w:hAnsiTheme="minorHAnsi" w:cstheme="minorHAnsi"/>
          <w:sz w:val="22"/>
          <w:szCs w:val="22"/>
        </w:rPr>
      </w:pPr>
      <w:r>
        <w:rPr>
          <w:rFonts w:asciiTheme="minorHAnsi" w:hAnsiTheme="minorHAnsi" w:cstheme="minorHAnsi"/>
          <w:sz w:val="22"/>
          <w:szCs w:val="22"/>
        </w:rPr>
        <w:t>Vous m</w:t>
      </w:r>
      <w:r w:rsidRPr="00136BF1">
        <w:rPr>
          <w:rFonts w:asciiTheme="minorHAnsi" w:hAnsiTheme="minorHAnsi" w:cstheme="minorHAnsi"/>
          <w:sz w:val="22"/>
          <w:szCs w:val="22"/>
        </w:rPr>
        <w:t>aîtrise</w:t>
      </w:r>
      <w:r>
        <w:rPr>
          <w:rFonts w:asciiTheme="minorHAnsi" w:hAnsiTheme="minorHAnsi" w:cstheme="minorHAnsi"/>
          <w:sz w:val="22"/>
          <w:szCs w:val="22"/>
        </w:rPr>
        <w:t>z</w:t>
      </w:r>
      <w:r w:rsidRPr="00136BF1">
        <w:rPr>
          <w:rFonts w:asciiTheme="minorHAnsi" w:hAnsiTheme="minorHAnsi" w:cstheme="minorHAnsi"/>
          <w:sz w:val="22"/>
          <w:szCs w:val="22"/>
        </w:rPr>
        <w:t xml:space="preserve"> la réglementation petite enfance, </w:t>
      </w:r>
      <w:r>
        <w:rPr>
          <w:rFonts w:asciiTheme="minorHAnsi" w:hAnsiTheme="minorHAnsi" w:cstheme="minorHAnsi"/>
          <w:sz w:val="22"/>
          <w:szCs w:val="22"/>
        </w:rPr>
        <w:t>l</w:t>
      </w:r>
      <w:r w:rsidRPr="00136BF1">
        <w:rPr>
          <w:rFonts w:asciiTheme="minorHAnsi" w:hAnsiTheme="minorHAnsi" w:cstheme="minorHAnsi"/>
          <w:sz w:val="22"/>
          <w:szCs w:val="22"/>
        </w:rPr>
        <w:t xml:space="preserve">es principaux courants pédagogiques, </w:t>
      </w:r>
      <w:r>
        <w:rPr>
          <w:rFonts w:asciiTheme="minorHAnsi" w:hAnsiTheme="minorHAnsi" w:cstheme="minorHAnsi"/>
          <w:sz w:val="22"/>
          <w:szCs w:val="22"/>
        </w:rPr>
        <w:t>l</w:t>
      </w:r>
      <w:r w:rsidRPr="00136BF1">
        <w:rPr>
          <w:rFonts w:asciiTheme="minorHAnsi" w:hAnsiTheme="minorHAnsi" w:cstheme="minorHAnsi"/>
          <w:sz w:val="22"/>
          <w:szCs w:val="22"/>
        </w:rPr>
        <w:t xml:space="preserve">es étapes du développement psychomoteur et psychoaffectif de l’enfant, </w:t>
      </w:r>
      <w:r>
        <w:rPr>
          <w:rFonts w:asciiTheme="minorHAnsi" w:hAnsiTheme="minorHAnsi" w:cstheme="minorHAnsi"/>
          <w:sz w:val="22"/>
          <w:szCs w:val="22"/>
        </w:rPr>
        <w:t>l</w:t>
      </w:r>
      <w:r w:rsidRPr="00136BF1">
        <w:rPr>
          <w:rFonts w:asciiTheme="minorHAnsi" w:hAnsiTheme="minorHAnsi" w:cstheme="minorHAnsi"/>
          <w:sz w:val="22"/>
          <w:szCs w:val="22"/>
        </w:rPr>
        <w:t>es besoins fondamentaux de l’enfant</w:t>
      </w:r>
      <w:r>
        <w:rPr>
          <w:rFonts w:asciiTheme="minorHAnsi" w:hAnsiTheme="minorHAnsi" w:cstheme="minorHAnsi"/>
          <w:sz w:val="22"/>
          <w:szCs w:val="22"/>
        </w:rPr>
        <w:t>.</w:t>
      </w:r>
      <w:r w:rsidR="0075603B">
        <w:rPr>
          <w:rFonts w:asciiTheme="minorHAnsi" w:hAnsiTheme="minorHAnsi" w:cstheme="minorHAnsi"/>
          <w:sz w:val="22"/>
          <w:szCs w:val="22"/>
        </w:rPr>
        <w:t xml:space="preserve"> Vous vous intéressez à la </w:t>
      </w:r>
      <w:r w:rsidRPr="00136BF1">
        <w:rPr>
          <w:rFonts w:asciiTheme="minorHAnsi" w:hAnsiTheme="minorHAnsi" w:cstheme="minorHAnsi"/>
          <w:sz w:val="22"/>
          <w:szCs w:val="22"/>
        </w:rPr>
        <w:t xml:space="preserve">prévention/promotion de la santé et de la nutrition du jeune enfant et </w:t>
      </w:r>
      <w:r w:rsidR="0075603B">
        <w:rPr>
          <w:rFonts w:asciiTheme="minorHAnsi" w:hAnsiTheme="minorHAnsi" w:cstheme="minorHAnsi"/>
          <w:sz w:val="22"/>
          <w:szCs w:val="22"/>
        </w:rPr>
        <w:t>à l’environnement territorial.</w:t>
      </w:r>
    </w:p>
    <w:p w14:paraId="320B261C" w14:textId="39FF892B" w:rsidR="00600A32" w:rsidRDefault="0075603B" w:rsidP="00E76334">
      <w:pPr>
        <w:tabs>
          <w:tab w:val="left" w:pos="709"/>
          <w:tab w:val="left" w:pos="7230"/>
          <w:tab w:val="left" w:pos="9851"/>
          <w:tab w:val="left" w:pos="10450"/>
        </w:tabs>
        <w:jc w:val="both"/>
        <w:rPr>
          <w:rFonts w:asciiTheme="minorHAnsi" w:hAnsiTheme="minorHAnsi" w:cstheme="minorHAnsi"/>
          <w:sz w:val="22"/>
          <w:szCs w:val="22"/>
        </w:rPr>
      </w:pPr>
      <w:r>
        <w:rPr>
          <w:rFonts w:asciiTheme="minorHAnsi" w:hAnsiTheme="minorHAnsi" w:cstheme="minorHAnsi"/>
          <w:sz w:val="22"/>
          <w:szCs w:val="22"/>
        </w:rPr>
        <w:t>R</w:t>
      </w:r>
      <w:r w:rsidR="00600A32">
        <w:rPr>
          <w:rFonts w:asciiTheme="minorHAnsi" w:hAnsiTheme="minorHAnsi" w:cstheme="minorHAnsi"/>
          <w:sz w:val="22"/>
          <w:szCs w:val="22"/>
        </w:rPr>
        <w:t xml:space="preserve">igoureux, organisé, vous avez le sens du relationnel et du contact humain. Vous </w:t>
      </w:r>
      <w:r>
        <w:rPr>
          <w:rFonts w:asciiTheme="minorHAnsi" w:hAnsiTheme="minorHAnsi" w:cstheme="minorHAnsi"/>
          <w:sz w:val="22"/>
          <w:szCs w:val="22"/>
        </w:rPr>
        <w:t>savez créer un dynamique d’équipe et vous vous rendez disponible pour les besoins du service.</w:t>
      </w:r>
    </w:p>
    <w:p w14:paraId="568DC581" w14:textId="2041948D" w:rsidR="00600A32" w:rsidRDefault="0075603B" w:rsidP="00E76334">
      <w:pPr>
        <w:tabs>
          <w:tab w:val="left" w:pos="709"/>
          <w:tab w:val="left" w:pos="7230"/>
          <w:tab w:val="left" w:pos="9851"/>
          <w:tab w:val="left" w:pos="10450"/>
        </w:tabs>
        <w:jc w:val="both"/>
        <w:rPr>
          <w:rFonts w:asciiTheme="minorHAnsi" w:hAnsiTheme="minorHAnsi" w:cstheme="minorHAnsi"/>
          <w:sz w:val="22"/>
          <w:szCs w:val="22"/>
        </w:rPr>
      </w:pPr>
      <w:r w:rsidRPr="0075603B">
        <w:rPr>
          <w:rFonts w:asciiTheme="minorHAnsi" w:hAnsiTheme="minorHAnsi" w:cstheme="minorHAnsi"/>
          <w:b/>
          <w:sz w:val="22"/>
          <w:szCs w:val="22"/>
        </w:rPr>
        <w:t>Permis B</w:t>
      </w:r>
      <w:r>
        <w:rPr>
          <w:rFonts w:asciiTheme="minorHAnsi" w:hAnsiTheme="minorHAnsi" w:cstheme="minorHAnsi"/>
          <w:sz w:val="22"/>
          <w:szCs w:val="22"/>
        </w:rPr>
        <w:t xml:space="preserve"> exigé pour les déplacements et la conduite de minibus.  </w:t>
      </w:r>
    </w:p>
    <w:p w14:paraId="5B3059BE" w14:textId="754C8761" w:rsidR="000D182A" w:rsidRDefault="000D182A" w:rsidP="00BF7422">
      <w:pPr>
        <w:jc w:val="both"/>
        <w:rPr>
          <w:rFonts w:ascii="Calibri" w:hAnsi="Calibri" w:cs="Calibri"/>
          <w:b/>
          <w:sz w:val="22"/>
          <w:szCs w:val="22"/>
          <w:u w:val="single"/>
        </w:rPr>
      </w:pPr>
    </w:p>
    <w:p w14:paraId="13F2842F" w14:textId="77777777" w:rsidR="0075603B" w:rsidRDefault="0075603B" w:rsidP="00BF7422">
      <w:pPr>
        <w:jc w:val="both"/>
        <w:rPr>
          <w:rFonts w:ascii="Calibri" w:hAnsi="Calibri" w:cs="Calibri"/>
          <w:b/>
          <w:sz w:val="22"/>
          <w:szCs w:val="22"/>
          <w:u w:val="single"/>
        </w:rPr>
      </w:pPr>
    </w:p>
    <w:p w14:paraId="40494C52" w14:textId="68EFA8FC" w:rsidR="00BF7422" w:rsidRPr="001E0CAD" w:rsidRDefault="00BF7422" w:rsidP="00BF7422">
      <w:pPr>
        <w:jc w:val="both"/>
        <w:rPr>
          <w:rFonts w:ascii="Calibri" w:hAnsi="Calibri" w:cs="Calibri"/>
          <w:b/>
          <w:sz w:val="22"/>
          <w:szCs w:val="22"/>
          <w:u w:val="single"/>
        </w:rPr>
      </w:pPr>
      <w:r w:rsidRPr="001E0CAD">
        <w:rPr>
          <w:rFonts w:ascii="Calibri" w:hAnsi="Calibri" w:cs="Calibri"/>
          <w:b/>
          <w:sz w:val="22"/>
          <w:szCs w:val="22"/>
          <w:u w:val="single"/>
        </w:rPr>
        <w:t xml:space="preserve">Nos atouts </w:t>
      </w:r>
    </w:p>
    <w:p w14:paraId="3B3FDD12" w14:textId="3713897A" w:rsidR="00BF7422" w:rsidRPr="001E0CAD" w:rsidRDefault="00BF7422" w:rsidP="00BF7422">
      <w:pPr>
        <w:pStyle w:val="NormalWeb"/>
        <w:spacing w:before="0" w:beforeAutospacing="0" w:after="0" w:afterAutospacing="0"/>
        <w:jc w:val="both"/>
        <w:rPr>
          <w:rFonts w:ascii="Calibri" w:hAnsi="Calibri" w:cs="Calibri"/>
          <w:bCs/>
          <w:i/>
          <w:sz w:val="22"/>
          <w:szCs w:val="22"/>
        </w:rPr>
      </w:pPr>
      <w:r w:rsidRPr="001E0CAD">
        <w:rPr>
          <w:rFonts w:ascii="Calibri" w:hAnsi="Calibri" w:cs="Calibri"/>
          <w:bCs/>
          <w:i/>
          <w:sz w:val="22"/>
          <w:szCs w:val="22"/>
        </w:rPr>
        <w:t xml:space="preserve">Rémunération statutaire + régime indemnitaire - </w:t>
      </w:r>
      <w:r w:rsidRPr="001E0CAD">
        <w:rPr>
          <w:rFonts w:ascii="Calibri" w:hAnsi="Calibri" w:cs="Calibri"/>
          <w:b/>
          <w:bCs/>
          <w:i/>
          <w:sz w:val="22"/>
          <w:szCs w:val="22"/>
        </w:rPr>
        <w:t xml:space="preserve">groupe de fonction </w:t>
      </w:r>
      <w:r w:rsidR="00467C1B">
        <w:rPr>
          <w:rFonts w:ascii="Calibri" w:hAnsi="Calibri" w:cs="Calibri"/>
          <w:b/>
          <w:bCs/>
          <w:i/>
          <w:sz w:val="22"/>
          <w:szCs w:val="22"/>
        </w:rPr>
        <w:t>A</w:t>
      </w:r>
      <w:r w:rsidR="00047BF1">
        <w:rPr>
          <w:rFonts w:ascii="Calibri" w:hAnsi="Calibri" w:cs="Calibri"/>
          <w:b/>
          <w:bCs/>
          <w:i/>
          <w:sz w:val="22"/>
          <w:szCs w:val="22"/>
        </w:rPr>
        <w:t>4</w:t>
      </w:r>
      <w:r w:rsidRPr="001E0CAD">
        <w:rPr>
          <w:rFonts w:ascii="Calibri" w:hAnsi="Calibri" w:cs="Calibri"/>
          <w:bCs/>
          <w:i/>
          <w:sz w:val="22"/>
          <w:szCs w:val="22"/>
        </w:rPr>
        <w:t xml:space="preserve">, </w:t>
      </w:r>
    </w:p>
    <w:p w14:paraId="1C10C100" w14:textId="77777777" w:rsidR="00BF7422" w:rsidRPr="001E0CAD" w:rsidRDefault="00BF7422" w:rsidP="00BF7422">
      <w:pPr>
        <w:pStyle w:val="NormalWeb"/>
        <w:spacing w:before="0" w:beforeAutospacing="0" w:after="0" w:afterAutospacing="0"/>
        <w:jc w:val="both"/>
        <w:rPr>
          <w:rFonts w:ascii="Calibri" w:hAnsi="Calibri" w:cs="Calibri"/>
          <w:bCs/>
          <w:i/>
          <w:sz w:val="22"/>
          <w:szCs w:val="22"/>
        </w:rPr>
      </w:pPr>
      <w:r w:rsidRPr="001E0CAD">
        <w:rPr>
          <w:rFonts w:ascii="Calibri" w:hAnsi="Calibri" w:cs="Calibri"/>
          <w:bCs/>
          <w:i/>
          <w:sz w:val="22"/>
          <w:szCs w:val="22"/>
        </w:rPr>
        <w:t>Pour les contractuels : CDD de 1 à 3 ans</w:t>
      </w:r>
      <w:r w:rsidRPr="001E0CAD">
        <w:rPr>
          <w:rFonts w:ascii="Calibri" w:hAnsi="Calibri" w:cs="Calibri"/>
          <w:b/>
          <w:bCs/>
          <w:i/>
          <w:sz w:val="22"/>
          <w:szCs w:val="22"/>
        </w:rPr>
        <w:t xml:space="preserve"> </w:t>
      </w:r>
      <w:r w:rsidRPr="001E0CAD">
        <w:rPr>
          <w:rFonts w:ascii="Calibri" w:hAnsi="Calibri" w:cs="Calibri"/>
          <w:bCs/>
          <w:i/>
          <w:sz w:val="22"/>
          <w:szCs w:val="22"/>
        </w:rPr>
        <w:t xml:space="preserve">renouvelable </w:t>
      </w:r>
    </w:p>
    <w:p w14:paraId="3A2330C6" w14:textId="77777777" w:rsidR="00BF7422" w:rsidRPr="001E0CAD" w:rsidRDefault="00BF7422" w:rsidP="00BF7422">
      <w:pPr>
        <w:jc w:val="both"/>
        <w:rPr>
          <w:rFonts w:ascii="Calibri" w:hAnsi="Calibri" w:cs="Calibri"/>
          <w:i/>
          <w:sz w:val="22"/>
          <w:szCs w:val="22"/>
        </w:rPr>
      </w:pPr>
      <w:r w:rsidRPr="001E0CAD">
        <w:rPr>
          <w:rFonts w:ascii="Calibri" w:hAnsi="Calibri" w:cs="Calibri"/>
          <w:i/>
          <w:sz w:val="22"/>
          <w:szCs w:val="22"/>
        </w:rPr>
        <w:t xml:space="preserve">Evolution professionnelle : Accessibilité à des formations </w:t>
      </w:r>
    </w:p>
    <w:p w14:paraId="7312F757" w14:textId="77777777" w:rsidR="00BF7422" w:rsidRPr="001E0CAD" w:rsidRDefault="00BF7422" w:rsidP="00BF7422">
      <w:pPr>
        <w:jc w:val="both"/>
        <w:rPr>
          <w:rFonts w:ascii="Calibri" w:hAnsi="Calibri" w:cs="Calibri"/>
          <w:i/>
          <w:sz w:val="22"/>
          <w:szCs w:val="22"/>
        </w:rPr>
      </w:pPr>
      <w:r w:rsidRPr="001E0CAD">
        <w:rPr>
          <w:rFonts w:ascii="Calibri" w:hAnsi="Calibri" w:cs="Calibri"/>
          <w:i/>
          <w:sz w:val="22"/>
          <w:szCs w:val="22"/>
        </w:rPr>
        <w:t>Possibilité de mutuelle avec prise en charge employeur</w:t>
      </w:r>
    </w:p>
    <w:p w14:paraId="39A7B586" w14:textId="77777777" w:rsidR="00BF7422" w:rsidRPr="001E0CAD" w:rsidRDefault="00BF7422" w:rsidP="00BF7422">
      <w:pPr>
        <w:jc w:val="both"/>
        <w:rPr>
          <w:rFonts w:ascii="Calibri" w:hAnsi="Calibri" w:cs="Calibri"/>
          <w:i/>
          <w:sz w:val="22"/>
          <w:szCs w:val="22"/>
        </w:rPr>
      </w:pPr>
      <w:r w:rsidRPr="001E0CAD">
        <w:rPr>
          <w:rFonts w:ascii="Calibri" w:hAnsi="Calibri" w:cs="Calibri"/>
          <w:i/>
          <w:sz w:val="22"/>
          <w:szCs w:val="22"/>
        </w:rPr>
        <w:t xml:space="preserve">Comité des œuvres sociales : billetterie, activités sportives etc… </w:t>
      </w:r>
    </w:p>
    <w:p w14:paraId="71EBA553" w14:textId="77777777" w:rsidR="00BF7422" w:rsidRPr="001E0CAD" w:rsidRDefault="00BF7422" w:rsidP="00BF7422">
      <w:pPr>
        <w:jc w:val="both"/>
        <w:rPr>
          <w:rFonts w:ascii="Calibri" w:hAnsi="Calibri" w:cs="Calibri"/>
          <w:i/>
          <w:sz w:val="22"/>
          <w:szCs w:val="22"/>
        </w:rPr>
      </w:pPr>
      <w:r w:rsidRPr="001E0CAD">
        <w:rPr>
          <w:rFonts w:ascii="Calibri" w:hAnsi="Calibri" w:cs="Calibri"/>
          <w:i/>
          <w:sz w:val="22"/>
          <w:szCs w:val="22"/>
        </w:rPr>
        <w:t>Restaurant collectif</w:t>
      </w:r>
    </w:p>
    <w:p w14:paraId="75412632" w14:textId="77777777" w:rsidR="0078736E" w:rsidRPr="00472493" w:rsidRDefault="0078736E" w:rsidP="0078736E">
      <w:pPr>
        <w:rPr>
          <w:rFonts w:asciiTheme="minorHAnsi" w:hAnsiTheme="minorHAnsi" w:cstheme="minorHAnsi"/>
          <w:i/>
          <w:sz w:val="22"/>
          <w:szCs w:val="22"/>
        </w:rPr>
      </w:pPr>
    </w:p>
    <w:p w14:paraId="5F633E21" w14:textId="3F734A70" w:rsidR="0078736E" w:rsidRDefault="0078736E" w:rsidP="0078736E">
      <w:pPr>
        <w:jc w:val="both"/>
        <w:rPr>
          <w:rFonts w:asciiTheme="minorHAnsi" w:hAnsiTheme="minorHAnsi" w:cstheme="minorHAnsi"/>
          <w:sz w:val="22"/>
          <w:szCs w:val="22"/>
        </w:rPr>
      </w:pPr>
      <w:r w:rsidRPr="00472493">
        <w:rPr>
          <w:rFonts w:asciiTheme="minorHAnsi" w:hAnsiTheme="minorHAnsi" w:cstheme="minorHAnsi"/>
          <w:sz w:val="22"/>
          <w:szCs w:val="22"/>
        </w:rPr>
        <w:t xml:space="preserve">Vous souhaitez mettre vos compétences au service du développement </w:t>
      </w:r>
      <w:r w:rsidR="00525167" w:rsidRPr="00472493">
        <w:rPr>
          <w:rFonts w:asciiTheme="minorHAnsi" w:hAnsiTheme="minorHAnsi" w:cstheme="minorHAnsi"/>
          <w:sz w:val="22"/>
          <w:szCs w:val="22"/>
        </w:rPr>
        <w:t>de la Ville de Chartres</w:t>
      </w:r>
      <w:r w:rsidRPr="00472493">
        <w:rPr>
          <w:rFonts w:asciiTheme="minorHAnsi" w:hAnsiTheme="minorHAnsi" w:cstheme="minorHAnsi"/>
          <w:sz w:val="22"/>
          <w:szCs w:val="22"/>
        </w:rPr>
        <w:t xml:space="preserve">. Rejoignez- nous ! </w:t>
      </w:r>
    </w:p>
    <w:p w14:paraId="44FB7B89" w14:textId="77777777" w:rsidR="005330C7" w:rsidRPr="000B34F7" w:rsidRDefault="005330C7" w:rsidP="0078736E">
      <w:pPr>
        <w:jc w:val="both"/>
        <w:rPr>
          <w:rFonts w:asciiTheme="minorHAnsi" w:hAnsiTheme="minorHAnsi" w:cstheme="minorHAnsi"/>
          <w:sz w:val="8"/>
          <w:szCs w:val="8"/>
        </w:rPr>
      </w:pPr>
    </w:p>
    <w:p w14:paraId="53E97D28" w14:textId="77777777" w:rsidR="005330C7" w:rsidRPr="00C214B2" w:rsidRDefault="005330C7" w:rsidP="005330C7">
      <w:pPr>
        <w:jc w:val="both"/>
        <w:rPr>
          <w:rFonts w:ascii="Calibri" w:hAnsi="Calibri" w:cs="Calibri"/>
          <w:sz w:val="22"/>
          <w:szCs w:val="22"/>
        </w:rPr>
      </w:pPr>
      <w:r w:rsidRPr="00C214B2">
        <w:rPr>
          <w:rFonts w:ascii="Calibri" w:hAnsi="Calibri" w:cs="Calibri"/>
          <w:i/>
          <w:sz w:val="22"/>
          <w:szCs w:val="22"/>
        </w:rPr>
        <w:t>Conformément au principe d’égalité d’accès à l’emploi public, cet emploi est ouvert à tous les candidats remplissant les conditions statutaires requises, définies par le code général de la fonction publique. A compétences égales, toutes les candidatures sont étudiées.</w:t>
      </w:r>
    </w:p>
    <w:p w14:paraId="28FDF62E" w14:textId="77777777" w:rsidR="0078736E" w:rsidRPr="000B34F7" w:rsidRDefault="0078736E" w:rsidP="0078736E">
      <w:pPr>
        <w:rPr>
          <w:rFonts w:asciiTheme="minorHAnsi" w:hAnsiTheme="minorHAnsi" w:cstheme="minorHAnsi"/>
          <w:b/>
          <w:sz w:val="8"/>
          <w:szCs w:val="8"/>
        </w:rPr>
      </w:pPr>
    </w:p>
    <w:p w14:paraId="31D9FB48" w14:textId="19F8C29B" w:rsidR="0078736E" w:rsidRPr="0075603B" w:rsidRDefault="0078736E" w:rsidP="0078736E">
      <w:pPr>
        <w:jc w:val="both"/>
        <w:rPr>
          <w:rFonts w:asciiTheme="minorHAnsi" w:hAnsiTheme="minorHAnsi" w:cstheme="minorHAnsi"/>
          <w:b/>
        </w:rPr>
      </w:pPr>
      <w:r w:rsidRPr="0075603B">
        <w:rPr>
          <w:rFonts w:asciiTheme="minorHAnsi" w:hAnsiTheme="minorHAnsi" w:cstheme="minorHAnsi"/>
        </w:rPr>
        <w:t xml:space="preserve">Si ce poste vous intéresse, merci de faire parvenir votre candidature </w:t>
      </w:r>
      <w:r w:rsidRPr="0075603B">
        <w:rPr>
          <w:rFonts w:asciiTheme="minorHAnsi" w:hAnsiTheme="minorHAnsi" w:cstheme="minorHAnsi"/>
          <w:b/>
        </w:rPr>
        <w:t>(lettre de motivation et CV)</w:t>
      </w:r>
      <w:r w:rsidRPr="0075603B">
        <w:rPr>
          <w:rFonts w:asciiTheme="minorHAnsi" w:hAnsiTheme="minorHAnsi" w:cstheme="minorHAnsi"/>
        </w:rPr>
        <w:t xml:space="preserve"> à </w:t>
      </w:r>
      <w:r w:rsidR="00AB21EE" w:rsidRPr="0075603B">
        <w:rPr>
          <w:rFonts w:asciiTheme="minorHAnsi" w:hAnsiTheme="minorHAnsi" w:cstheme="minorHAnsi"/>
        </w:rPr>
        <w:t xml:space="preserve">Mairie de Chartres </w:t>
      </w:r>
      <w:r w:rsidRPr="0075603B">
        <w:rPr>
          <w:rFonts w:asciiTheme="minorHAnsi" w:hAnsiTheme="minorHAnsi" w:cstheme="minorHAnsi"/>
        </w:rPr>
        <w:t xml:space="preserve">- Direction des Ressources Humaines, par mail : </w:t>
      </w:r>
      <w:hyperlink r:id="rId7" w:history="1">
        <w:r w:rsidR="00A31A19" w:rsidRPr="0075603B">
          <w:rPr>
            <w:rStyle w:val="Lienhypertexte"/>
            <w:rFonts w:asciiTheme="minorHAnsi" w:hAnsiTheme="minorHAnsi" w:cstheme="minorHAnsi"/>
          </w:rPr>
          <w:t>recrutement@agglo-ville.chartres.fr</w:t>
        </w:r>
      </w:hyperlink>
    </w:p>
    <w:p w14:paraId="416064B6" w14:textId="3E8DDFCF" w:rsidR="0091223A" w:rsidRPr="000B34F7" w:rsidRDefault="009E5A72" w:rsidP="004D42B3">
      <w:pPr>
        <w:tabs>
          <w:tab w:val="center" w:pos="7371"/>
        </w:tabs>
        <w:jc w:val="both"/>
        <w:rPr>
          <w:rFonts w:ascii="Tahoma" w:hAnsi="Tahoma" w:cs="Tahoma"/>
          <w:b/>
        </w:rPr>
      </w:pPr>
      <w:r w:rsidRPr="000B34F7">
        <w:rPr>
          <w:rFonts w:ascii="Tahoma" w:hAnsi="Tahoma" w:cs="Tahoma"/>
          <w:b/>
        </w:rPr>
        <w:tab/>
      </w:r>
    </w:p>
    <w:p w14:paraId="5EBCC880" w14:textId="77777777" w:rsidR="009E5A72" w:rsidRPr="000B34F7" w:rsidRDefault="009E5A72" w:rsidP="004D42B3">
      <w:pPr>
        <w:tabs>
          <w:tab w:val="center" w:pos="7371"/>
        </w:tabs>
        <w:jc w:val="both"/>
        <w:rPr>
          <w:rFonts w:ascii="Tahoma" w:hAnsi="Tahoma" w:cs="Tahoma"/>
          <w:b/>
        </w:rPr>
      </w:pPr>
      <w:bookmarkStart w:id="0" w:name="_GoBack"/>
      <w:bookmarkEnd w:id="0"/>
    </w:p>
    <w:sectPr w:rsidR="009E5A72" w:rsidRPr="000B34F7" w:rsidSect="005656E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470D732"/>
    <w:lvl w:ilvl="0">
      <w:numFmt w:val="bullet"/>
      <w:lvlText w:val="*"/>
      <w:lvlJc w:val="left"/>
    </w:lvl>
  </w:abstractNum>
  <w:abstractNum w:abstractNumId="1" w15:restartNumberingAfterBreak="0">
    <w:nsid w:val="072830EF"/>
    <w:multiLevelType w:val="hybridMultilevel"/>
    <w:tmpl w:val="DC88F1D6"/>
    <w:lvl w:ilvl="0" w:tplc="5E30DA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737CFE"/>
    <w:multiLevelType w:val="hybridMultilevel"/>
    <w:tmpl w:val="C3DC413E"/>
    <w:lvl w:ilvl="0" w:tplc="4B8245B4">
      <w:numFmt w:val="bullet"/>
      <w:lvlText w:val="-"/>
      <w:lvlJc w:val="left"/>
      <w:pPr>
        <w:ind w:left="1444" w:hanging="360"/>
      </w:pPr>
      <w:rPr>
        <w:rFonts w:ascii="Calibri" w:eastAsia="Times New Roman" w:hAnsi="Calibri" w:cs="Times New Roman" w:hint="default"/>
      </w:rPr>
    </w:lvl>
    <w:lvl w:ilvl="1" w:tplc="040C0003" w:tentative="1">
      <w:start w:val="1"/>
      <w:numFmt w:val="bullet"/>
      <w:lvlText w:val="o"/>
      <w:lvlJc w:val="left"/>
      <w:pPr>
        <w:ind w:left="2164" w:hanging="360"/>
      </w:pPr>
      <w:rPr>
        <w:rFonts w:ascii="Courier New" w:hAnsi="Courier New" w:cs="Courier New" w:hint="default"/>
      </w:rPr>
    </w:lvl>
    <w:lvl w:ilvl="2" w:tplc="040C0005" w:tentative="1">
      <w:start w:val="1"/>
      <w:numFmt w:val="bullet"/>
      <w:lvlText w:val=""/>
      <w:lvlJc w:val="left"/>
      <w:pPr>
        <w:ind w:left="2884" w:hanging="360"/>
      </w:pPr>
      <w:rPr>
        <w:rFonts w:ascii="Wingdings" w:hAnsi="Wingdings" w:hint="default"/>
      </w:rPr>
    </w:lvl>
    <w:lvl w:ilvl="3" w:tplc="040C0001" w:tentative="1">
      <w:start w:val="1"/>
      <w:numFmt w:val="bullet"/>
      <w:lvlText w:val=""/>
      <w:lvlJc w:val="left"/>
      <w:pPr>
        <w:ind w:left="3604" w:hanging="360"/>
      </w:pPr>
      <w:rPr>
        <w:rFonts w:ascii="Symbol" w:hAnsi="Symbol" w:hint="default"/>
      </w:rPr>
    </w:lvl>
    <w:lvl w:ilvl="4" w:tplc="040C0003" w:tentative="1">
      <w:start w:val="1"/>
      <w:numFmt w:val="bullet"/>
      <w:lvlText w:val="o"/>
      <w:lvlJc w:val="left"/>
      <w:pPr>
        <w:ind w:left="4324" w:hanging="360"/>
      </w:pPr>
      <w:rPr>
        <w:rFonts w:ascii="Courier New" w:hAnsi="Courier New" w:cs="Courier New" w:hint="default"/>
      </w:rPr>
    </w:lvl>
    <w:lvl w:ilvl="5" w:tplc="040C0005" w:tentative="1">
      <w:start w:val="1"/>
      <w:numFmt w:val="bullet"/>
      <w:lvlText w:val=""/>
      <w:lvlJc w:val="left"/>
      <w:pPr>
        <w:ind w:left="5044" w:hanging="360"/>
      </w:pPr>
      <w:rPr>
        <w:rFonts w:ascii="Wingdings" w:hAnsi="Wingdings" w:hint="default"/>
      </w:rPr>
    </w:lvl>
    <w:lvl w:ilvl="6" w:tplc="040C0001" w:tentative="1">
      <w:start w:val="1"/>
      <w:numFmt w:val="bullet"/>
      <w:lvlText w:val=""/>
      <w:lvlJc w:val="left"/>
      <w:pPr>
        <w:ind w:left="5764" w:hanging="360"/>
      </w:pPr>
      <w:rPr>
        <w:rFonts w:ascii="Symbol" w:hAnsi="Symbol" w:hint="default"/>
      </w:rPr>
    </w:lvl>
    <w:lvl w:ilvl="7" w:tplc="040C0003" w:tentative="1">
      <w:start w:val="1"/>
      <w:numFmt w:val="bullet"/>
      <w:lvlText w:val="o"/>
      <w:lvlJc w:val="left"/>
      <w:pPr>
        <w:ind w:left="6484" w:hanging="360"/>
      </w:pPr>
      <w:rPr>
        <w:rFonts w:ascii="Courier New" w:hAnsi="Courier New" w:cs="Courier New" w:hint="default"/>
      </w:rPr>
    </w:lvl>
    <w:lvl w:ilvl="8" w:tplc="040C0005" w:tentative="1">
      <w:start w:val="1"/>
      <w:numFmt w:val="bullet"/>
      <w:lvlText w:val=""/>
      <w:lvlJc w:val="left"/>
      <w:pPr>
        <w:ind w:left="7204" w:hanging="360"/>
      </w:pPr>
      <w:rPr>
        <w:rFonts w:ascii="Wingdings" w:hAnsi="Wingdings" w:hint="default"/>
      </w:rPr>
    </w:lvl>
  </w:abstractNum>
  <w:abstractNum w:abstractNumId="3" w15:restartNumberingAfterBreak="0">
    <w:nsid w:val="0CD153AC"/>
    <w:multiLevelType w:val="hybridMultilevel"/>
    <w:tmpl w:val="843207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F90D51"/>
    <w:multiLevelType w:val="hybridMultilevel"/>
    <w:tmpl w:val="1EB687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C441FB"/>
    <w:multiLevelType w:val="hybridMultilevel"/>
    <w:tmpl w:val="EC2E5594"/>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19A22221"/>
    <w:multiLevelType w:val="hybridMultilevel"/>
    <w:tmpl w:val="12B60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173337"/>
    <w:multiLevelType w:val="hybridMultilevel"/>
    <w:tmpl w:val="11986820"/>
    <w:lvl w:ilvl="0" w:tplc="D74AE01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3878B6"/>
    <w:multiLevelType w:val="hybridMultilevel"/>
    <w:tmpl w:val="5658F5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C4717D"/>
    <w:multiLevelType w:val="hybridMultilevel"/>
    <w:tmpl w:val="0C7EB534"/>
    <w:lvl w:ilvl="0" w:tplc="4B8245B4">
      <w:numFmt w:val="bullet"/>
      <w:lvlText w:val="-"/>
      <w:lvlJc w:val="left"/>
      <w:pPr>
        <w:ind w:left="1444" w:hanging="360"/>
      </w:pPr>
      <w:rPr>
        <w:rFonts w:ascii="Calibri" w:eastAsia="Times New Roman" w:hAnsi="Calibri" w:cs="Times New Roman" w:hint="default"/>
      </w:rPr>
    </w:lvl>
    <w:lvl w:ilvl="1" w:tplc="040C0003" w:tentative="1">
      <w:start w:val="1"/>
      <w:numFmt w:val="bullet"/>
      <w:lvlText w:val="o"/>
      <w:lvlJc w:val="left"/>
      <w:pPr>
        <w:ind w:left="2164" w:hanging="360"/>
      </w:pPr>
      <w:rPr>
        <w:rFonts w:ascii="Courier New" w:hAnsi="Courier New" w:cs="Courier New" w:hint="default"/>
      </w:rPr>
    </w:lvl>
    <w:lvl w:ilvl="2" w:tplc="040C0005" w:tentative="1">
      <w:start w:val="1"/>
      <w:numFmt w:val="bullet"/>
      <w:lvlText w:val=""/>
      <w:lvlJc w:val="left"/>
      <w:pPr>
        <w:ind w:left="2884" w:hanging="360"/>
      </w:pPr>
      <w:rPr>
        <w:rFonts w:ascii="Wingdings" w:hAnsi="Wingdings" w:hint="default"/>
      </w:rPr>
    </w:lvl>
    <w:lvl w:ilvl="3" w:tplc="040C0001" w:tentative="1">
      <w:start w:val="1"/>
      <w:numFmt w:val="bullet"/>
      <w:lvlText w:val=""/>
      <w:lvlJc w:val="left"/>
      <w:pPr>
        <w:ind w:left="3604" w:hanging="360"/>
      </w:pPr>
      <w:rPr>
        <w:rFonts w:ascii="Symbol" w:hAnsi="Symbol" w:hint="default"/>
      </w:rPr>
    </w:lvl>
    <w:lvl w:ilvl="4" w:tplc="040C0003" w:tentative="1">
      <w:start w:val="1"/>
      <w:numFmt w:val="bullet"/>
      <w:lvlText w:val="o"/>
      <w:lvlJc w:val="left"/>
      <w:pPr>
        <w:ind w:left="4324" w:hanging="360"/>
      </w:pPr>
      <w:rPr>
        <w:rFonts w:ascii="Courier New" w:hAnsi="Courier New" w:cs="Courier New" w:hint="default"/>
      </w:rPr>
    </w:lvl>
    <w:lvl w:ilvl="5" w:tplc="040C0005" w:tentative="1">
      <w:start w:val="1"/>
      <w:numFmt w:val="bullet"/>
      <w:lvlText w:val=""/>
      <w:lvlJc w:val="left"/>
      <w:pPr>
        <w:ind w:left="5044" w:hanging="360"/>
      </w:pPr>
      <w:rPr>
        <w:rFonts w:ascii="Wingdings" w:hAnsi="Wingdings" w:hint="default"/>
      </w:rPr>
    </w:lvl>
    <w:lvl w:ilvl="6" w:tplc="040C0001" w:tentative="1">
      <w:start w:val="1"/>
      <w:numFmt w:val="bullet"/>
      <w:lvlText w:val=""/>
      <w:lvlJc w:val="left"/>
      <w:pPr>
        <w:ind w:left="5764" w:hanging="360"/>
      </w:pPr>
      <w:rPr>
        <w:rFonts w:ascii="Symbol" w:hAnsi="Symbol" w:hint="default"/>
      </w:rPr>
    </w:lvl>
    <w:lvl w:ilvl="7" w:tplc="040C0003" w:tentative="1">
      <w:start w:val="1"/>
      <w:numFmt w:val="bullet"/>
      <w:lvlText w:val="o"/>
      <w:lvlJc w:val="left"/>
      <w:pPr>
        <w:ind w:left="6484" w:hanging="360"/>
      </w:pPr>
      <w:rPr>
        <w:rFonts w:ascii="Courier New" w:hAnsi="Courier New" w:cs="Courier New" w:hint="default"/>
      </w:rPr>
    </w:lvl>
    <w:lvl w:ilvl="8" w:tplc="040C0005" w:tentative="1">
      <w:start w:val="1"/>
      <w:numFmt w:val="bullet"/>
      <w:lvlText w:val=""/>
      <w:lvlJc w:val="left"/>
      <w:pPr>
        <w:ind w:left="7204" w:hanging="360"/>
      </w:pPr>
      <w:rPr>
        <w:rFonts w:ascii="Wingdings" w:hAnsi="Wingdings" w:hint="default"/>
      </w:rPr>
    </w:lvl>
  </w:abstractNum>
  <w:abstractNum w:abstractNumId="10" w15:restartNumberingAfterBreak="0">
    <w:nsid w:val="2B1F0919"/>
    <w:multiLevelType w:val="hybridMultilevel"/>
    <w:tmpl w:val="71E25930"/>
    <w:lvl w:ilvl="0" w:tplc="4B8245B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D24A07"/>
    <w:multiLevelType w:val="hybridMultilevel"/>
    <w:tmpl w:val="4A90F3DE"/>
    <w:lvl w:ilvl="0" w:tplc="D74AE01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03124A"/>
    <w:multiLevelType w:val="hybridMultilevel"/>
    <w:tmpl w:val="C1F211EC"/>
    <w:lvl w:ilvl="0" w:tplc="040C000B">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15:restartNumberingAfterBreak="0">
    <w:nsid w:val="2DA014D7"/>
    <w:multiLevelType w:val="hybridMultilevel"/>
    <w:tmpl w:val="54BE5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8F088E"/>
    <w:multiLevelType w:val="hybridMultilevel"/>
    <w:tmpl w:val="CE564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F43AB9"/>
    <w:multiLevelType w:val="hybridMultilevel"/>
    <w:tmpl w:val="09A0BCAC"/>
    <w:lvl w:ilvl="0" w:tplc="D74AE01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A73C7E"/>
    <w:multiLevelType w:val="hybridMultilevel"/>
    <w:tmpl w:val="E02CA2A0"/>
    <w:lvl w:ilvl="0" w:tplc="743E0486">
      <w:numFmt w:val="bullet"/>
      <w:lvlText w:val="-"/>
      <w:lvlJc w:val="left"/>
      <w:pPr>
        <w:ind w:left="1872" w:hanging="360"/>
      </w:pPr>
      <w:rPr>
        <w:rFonts w:ascii="Calibri" w:eastAsia="Times New Roman" w:hAnsi="Calibri" w:cs="Calibri" w:hint="default"/>
      </w:rPr>
    </w:lvl>
    <w:lvl w:ilvl="1" w:tplc="040C0003" w:tentative="1">
      <w:start w:val="1"/>
      <w:numFmt w:val="bullet"/>
      <w:lvlText w:val="o"/>
      <w:lvlJc w:val="left"/>
      <w:pPr>
        <w:ind w:left="2592" w:hanging="360"/>
      </w:pPr>
      <w:rPr>
        <w:rFonts w:ascii="Courier New" w:hAnsi="Courier New" w:cs="Courier New" w:hint="default"/>
      </w:rPr>
    </w:lvl>
    <w:lvl w:ilvl="2" w:tplc="040C0005" w:tentative="1">
      <w:start w:val="1"/>
      <w:numFmt w:val="bullet"/>
      <w:lvlText w:val=""/>
      <w:lvlJc w:val="left"/>
      <w:pPr>
        <w:ind w:left="3312" w:hanging="360"/>
      </w:pPr>
      <w:rPr>
        <w:rFonts w:ascii="Wingdings" w:hAnsi="Wingdings" w:hint="default"/>
      </w:rPr>
    </w:lvl>
    <w:lvl w:ilvl="3" w:tplc="040C0001" w:tentative="1">
      <w:start w:val="1"/>
      <w:numFmt w:val="bullet"/>
      <w:lvlText w:val=""/>
      <w:lvlJc w:val="left"/>
      <w:pPr>
        <w:ind w:left="4032" w:hanging="360"/>
      </w:pPr>
      <w:rPr>
        <w:rFonts w:ascii="Symbol" w:hAnsi="Symbol" w:hint="default"/>
      </w:rPr>
    </w:lvl>
    <w:lvl w:ilvl="4" w:tplc="040C0003" w:tentative="1">
      <w:start w:val="1"/>
      <w:numFmt w:val="bullet"/>
      <w:lvlText w:val="o"/>
      <w:lvlJc w:val="left"/>
      <w:pPr>
        <w:ind w:left="4752" w:hanging="360"/>
      </w:pPr>
      <w:rPr>
        <w:rFonts w:ascii="Courier New" w:hAnsi="Courier New" w:cs="Courier New" w:hint="default"/>
      </w:rPr>
    </w:lvl>
    <w:lvl w:ilvl="5" w:tplc="040C0005" w:tentative="1">
      <w:start w:val="1"/>
      <w:numFmt w:val="bullet"/>
      <w:lvlText w:val=""/>
      <w:lvlJc w:val="left"/>
      <w:pPr>
        <w:ind w:left="5472" w:hanging="360"/>
      </w:pPr>
      <w:rPr>
        <w:rFonts w:ascii="Wingdings" w:hAnsi="Wingdings" w:hint="default"/>
      </w:rPr>
    </w:lvl>
    <w:lvl w:ilvl="6" w:tplc="040C0001" w:tentative="1">
      <w:start w:val="1"/>
      <w:numFmt w:val="bullet"/>
      <w:lvlText w:val=""/>
      <w:lvlJc w:val="left"/>
      <w:pPr>
        <w:ind w:left="6192" w:hanging="360"/>
      </w:pPr>
      <w:rPr>
        <w:rFonts w:ascii="Symbol" w:hAnsi="Symbol" w:hint="default"/>
      </w:rPr>
    </w:lvl>
    <w:lvl w:ilvl="7" w:tplc="040C0003" w:tentative="1">
      <w:start w:val="1"/>
      <w:numFmt w:val="bullet"/>
      <w:lvlText w:val="o"/>
      <w:lvlJc w:val="left"/>
      <w:pPr>
        <w:ind w:left="6912" w:hanging="360"/>
      </w:pPr>
      <w:rPr>
        <w:rFonts w:ascii="Courier New" w:hAnsi="Courier New" w:cs="Courier New" w:hint="default"/>
      </w:rPr>
    </w:lvl>
    <w:lvl w:ilvl="8" w:tplc="040C0005" w:tentative="1">
      <w:start w:val="1"/>
      <w:numFmt w:val="bullet"/>
      <w:lvlText w:val=""/>
      <w:lvlJc w:val="left"/>
      <w:pPr>
        <w:ind w:left="7632" w:hanging="360"/>
      </w:pPr>
      <w:rPr>
        <w:rFonts w:ascii="Wingdings" w:hAnsi="Wingdings" w:hint="default"/>
      </w:rPr>
    </w:lvl>
  </w:abstractNum>
  <w:abstractNum w:abstractNumId="17" w15:restartNumberingAfterBreak="0">
    <w:nsid w:val="33E064D8"/>
    <w:multiLevelType w:val="hybridMultilevel"/>
    <w:tmpl w:val="1E727E9E"/>
    <w:lvl w:ilvl="0" w:tplc="9ADEBF3E">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7B21F1"/>
    <w:multiLevelType w:val="hybridMultilevel"/>
    <w:tmpl w:val="AACAB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500835"/>
    <w:multiLevelType w:val="hybridMultilevel"/>
    <w:tmpl w:val="305E0D88"/>
    <w:lvl w:ilvl="0" w:tplc="5E30DA68">
      <w:start w:val="1"/>
      <w:numFmt w:val="bullet"/>
      <w:lvlText w:val=""/>
      <w:lvlJc w:val="left"/>
      <w:pPr>
        <w:ind w:left="1444" w:hanging="360"/>
      </w:pPr>
      <w:rPr>
        <w:rFonts w:ascii="Symbol" w:hAnsi="Symbol" w:hint="default"/>
      </w:rPr>
    </w:lvl>
    <w:lvl w:ilvl="1" w:tplc="040C0003" w:tentative="1">
      <w:start w:val="1"/>
      <w:numFmt w:val="bullet"/>
      <w:lvlText w:val="o"/>
      <w:lvlJc w:val="left"/>
      <w:pPr>
        <w:ind w:left="2164" w:hanging="360"/>
      </w:pPr>
      <w:rPr>
        <w:rFonts w:ascii="Courier New" w:hAnsi="Courier New" w:cs="Courier New" w:hint="default"/>
      </w:rPr>
    </w:lvl>
    <w:lvl w:ilvl="2" w:tplc="040C0005" w:tentative="1">
      <w:start w:val="1"/>
      <w:numFmt w:val="bullet"/>
      <w:lvlText w:val=""/>
      <w:lvlJc w:val="left"/>
      <w:pPr>
        <w:ind w:left="2884" w:hanging="360"/>
      </w:pPr>
      <w:rPr>
        <w:rFonts w:ascii="Wingdings" w:hAnsi="Wingdings" w:hint="default"/>
      </w:rPr>
    </w:lvl>
    <w:lvl w:ilvl="3" w:tplc="040C0001" w:tentative="1">
      <w:start w:val="1"/>
      <w:numFmt w:val="bullet"/>
      <w:lvlText w:val=""/>
      <w:lvlJc w:val="left"/>
      <w:pPr>
        <w:ind w:left="3604" w:hanging="360"/>
      </w:pPr>
      <w:rPr>
        <w:rFonts w:ascii="Symbol" w:hAnsi="Symbol" w:hint="default"/>
      </w:rPr>
    </w:lvl>
    <w:lvl w:ilvl="4" w:tplc="040C0003" w:tentative="1">
      <w:start w:val="1"/>
      <w:numFmt w:val="bullet"/>
      <w:lvlText w:val="o"/>
      <w:lvlJc w:val="left"/>
      <w:pPr>
        <w:ind w:left="4324" w:hanging="360"/>
      </w:pPr>
      <w:rPr>
        <w:rFonts w:ascii="Courier New" w:hAnsi="Courier New" w:cs="Courier New" w:hint="default"/>
      </w:rPr>
    </w:lvl>
    <w:lvl w:ilvl="5" w:tplc="040C0005" w:tentative="1">
      <w:start w:val="1"/>
      <w:numFmt w:val="bullet"/>
      <w:lvlText w:val=""/>
      <w:lvlJc w:val="left"/>
      <w:pPr>
        <w:ind w:left="5044" w:hanging="360"/>
      </w:pPr>
      <w:rPr>
        <w:rFonts w:ascii="Wingdings" w:hAnsi="Wingdings" w:hint="default"/>
      </w:rPr>
    </w:lvl>
    <w:lvl w:ilvl="6" w:tplc="040C0001" w:tentative="1">
      <w:start w:val="1"/>
      <w:numFmt w:val="bullet"/>
      <w:lvlText w:val=""/>
      <w:lvlJc w:val="left"/>
      <w:pPr>
        <w:ind w:left="5764" w:hanging="360"/>
      </w:pPr>
      <w:rPr>
        <w:rFonts w:ascii="Symbol" w:hAnsi="Symbol" w:hint="default"/>
      </w:rPr>
    </w:lvl>
    <w:lvl w:ilvl="7" w:tplc="040C0003" w:tentative="1">
      <w:start w:val="1"/>
      <w:numFmt w:val="bullet"/>
      <w:lvlText w:val="o"/>
      <w:lvlJc w:val="left"/>
      <w:pPr>
        <w:ind w:left="6484" w:hanging="360"/>
      </w:pPr>
      <w:rPr>
        <w:rFonts w:ascii="Courier New" w:hAnsi="Courier New" w:cs="Courier New" w:hint="default"/>
      </w:rPr>
    </w:lvl>
    <w:lvl w:ilvl="8" w:tplc="040C0005" w:tentative="1">
      <w:start w:val="1"/>
      <w:numFmt w:val="bullet"/>
      <w:lvlText w:val=""/>
      <w:lvlJc w:val="left"/>
      <w:pPr>
        <w:ind w:left="7204" w:hanging="360"/>
      </w:pPr>
      <w:rPr>
        <w:rFonts w:ascii="Wingdings" w:hAnsi="Wingdings" w:hint="default"/>
      </w:rPr>
    </w:lvl>
  </w:abstractNum>
  <w:abstractNum w:abstractNumId="20" w15:restartNumberingAfterBreak="0">
    <w:nsid w:val="45837A24"/>
    <w:multiLevelType w:val="hybridMultilevel"/>
    <w:tmpl w:val="FE3860FA"/>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1" w15:restartNumberingAfterBreak="0">
    <w:nsid w:val="49086CEA"/>
    <w:multiLevelType w:val="hybridMultilevel"/>
    <w:tmpl w:val="2C9852F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4C937694"/>
    <w:multiLevelType w:val="hybridMultilevel"/>
    <w:tmpl w:val="DC6CC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F0775AB"/>
    <w:multiLevelType w:val="hybridMultilevel"/>
    <w:tmpl w:val="DB12CF5A"/>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4" w15:restartNumberingAfterBreak="0">
    <w:nsid w:val="535D6CC7"/>
    <w:multiLevelType w:val="hybridMultilevel"/>
    <w:tmpl w:val="ACFA9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5002B4E"/>
    <w:multiLevelType w:val="hybridMultilevel"/>
    <w:tmpl w:val="2F24E500"/>
    <w:lvl w:ilvl="0" w:tplc="B6C678E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ED73A08"/>
    <w:multiLevelType w:val="hybridMultilevel"/>
    <w:tmpl w:val="E6D2C51E"/>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7" w15:restartNumberingAfterBreak="0">
    <w:nsid w:val="5F120C58"/>
    <w:multiLevelType w:val="hybridMultilevel"/>
    <w:tmpl w:val="8F5C598E"/>
    <w:lvl w:ilvl="0" w:tplc="5E30DA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4805BF"/>
    <w:multiLevelType w:val="hybridMultilevel"/>
    <w:tmpl w:val="49D25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AE1238"/>
    <w:multiLevelType w:val="hybridMultilevel"/>
    <w:tmpl w:val="CBA87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C91B04"/>
    <w:multiLevelType w:val="hybridMultilevel"/>
    <w:tmpl w:val="26A014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DA175A2"/>
    <w:multiLevelType w:val="hybridMultilevel"/>
    <w:tmpl w:val="3AA899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48555E9"/>
    <w:multiLevelType w:val="hybridMultilevel"/>
    <w:tmpl w:val="19A2A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6C35EC5"/>
    <w:multiLevelType w:val="hybridMultilevel"/>
    <w:tmpl w:val="E0FE2474"/>
    <w:lvl w:ilvl="0" w:tplc="D74AE01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89E13A3"/>
    <w:multiLevelType w:val="hybridMultilevel"/>
    <w:tmpl w:val="F59AA362"/>
    <w:lvl w:ilvl="0" w:tplc="D74AE016">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F78051E"/>
    <w:multiLevelType w:val="hybridMultilevel"/>
    <w:tmpl w:val="E5DCE8FE"/>
    <w:lvl w:ilvl="0" w:tplc="5E30DA68">
      <w:start w:val="1"/>
      <w:numFmt w:val="bullet"/>
      <w:lvlText w:val=""/>
      <w:lvlJc w:val="left"/>
      <w:pPr>
        <w:ind w:left="1444" w:hanging="360"/>
      </w:pPr>
      <w:rPr>
        <w:rFonts w:ascii="Symbol" w:hAnsi="Symbol" w:hint="default"/>
      </w:rPr>
    </w:lvl>
    <w:lvl w:ilvl="1" w:tplc="040C0003" w:tentative="1">
      <w:start w:val="1"/>
      <w:numFmt w:val="bullet"/>
      <w:lvlText w:val="o"/>
      <w:lvlJc w:val="left"/>
      <w:pPr>
        <w:ind w:left="2164" w:hanging="360"/>
      </w:pPr>
      <w:rPr>
        <w:rFonts w:ascii="Courier New" w:hAnsi="Courier New" w:cs="Courier New" w:hint="default"/>
      </w:rPr>
    </w:lvl>
    <w:lvl w:ilvl="2" w:tplc="040C0005" w:tentative="1">
      <w:start w:val="1"/>
      <w:numFmt w:val="bullet"/>
      <w:lvlText w:val=""/>
      <w:lvlJc w:val="left"/>
      <w:pPr>
        <w:ind w:left="2884" w:hanging="360"/>
      </w:pPr>
      <w:rPr>
        <w:rFonts w:ascii="Wingdings" w:hAnsi="Wingdings" w:hint="default"/>
      </w:rPr>
    </w:lvl>
    <w:lvl w:ilvl="3" w:tplc="040C0001" w:tentative="1">
      <w:start w:val="1"/>
      <w:numFmt w:val="bullet"/>
      <w:lvlText w:val=""/>
      <w:lvlJc w:val="left"/>
      <w:pPr>
        <w:ind w:left="3604" w:hanging="360"/>
      </w:pPr>
      <w:rPr>
        <w:rFonts w:ascii="Symbol" w:hAnsi="Symbol" w:hint="default"/>
      </w:rPr>
    </w:lvl>
    <w:lvl w:ilvl="4" w:tplc="040C0003" w:tentative="1">
      <w:start w:val="1"/>
      <w:numFmt w:val="bullet"/>
      <w:lvlText w:val="o"/>
      <w:lvlJc w:val="left"/>
      <w:pPr>
        <w:ind w:left="4324" w:hanging="360"/>
      </w:pPr>
      <w:rPr>
        <w:rFonts w:ascii="Courier New" w:hAnsi="Courier New" w:cs="Courier New" w:hint="default"/>
      </w:rPr>
    </w:lvl>
    <w:lvl w:ilvl="5" w:tplc="040C0005" w:tentative="1">
      <w:start w:val="1"/>
      <w:numFmt w:val="bullet"/>
      <w:lvlText w:val=""/>
      <w:lvlJc w:val="left"/>
      <w:pPr>
        <w:ind w:left="5044" w:hanging="360"/>
      </w:pPr>
      <w:rPr>
        <w:rFonts w:ascii="Wingdings" w:hAnsi="Wingdings" w:hint="default"/>
      </w:rPr>
    </w:lvl>
    <w:lvl w:ilvl="6" w:tplc="040C0001" w:tentative="1">
      <w:start w:val="1"/>
      <w:numFmt w:val="bullet"/>
      <w:lvlText w:val=""/>
      <w:lvlJc w:val="left"/>
      <w:pPr>
        <w:ind w:left="5764" w:hanging="360"/>
      </w:pPr>
      <w:rPr>
        <w:rFonts w:ascii="Symbol" w:hAnsi="Symbol" w:hint="default"/>
      </w:rPr>
    </w:lvl>
    <w:lvl w:ilvl="7" w:tplc="040C0003" w:tentative="1">
      <w:start w:val="1"/>
      <w:numFmt w:val="bullet"/>
      <w:lvlText w:val="o"/>
      <w:lvlJc w:val="left"/>
      <w:pPr>
        <w:ind w:left="6484" w:hanging="360"/>
      </w:pPr>
      <w:rPr>
        <w:rFonts w:ascii="Courier New" w:hAnsi="Courier New" w:cs="Courier New" w:hint="default"/>
      </w:rPr>
    </w:lvl>
    <w:lvl w:ilvl="8" w:tplc="040C0005" w:tentative="1">
      <w:start w:val="1"/>
      <w:numFmt w:val="bullet"/>
      <w:lvlText w:val=""/>
      <w:lvlJc w:val="left"/>
      <w:pPr>
        <w:ind w:left="7204"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Wingdings" w:hAnsi="Wingdings" w:hint="default"/>
          <w:b w:val="0"/>
          <w:i w:val="0"/>
          <w:sz w:val="22"/>
        </w:rPr>
      </w:lvl>
    </w:lvlOverride>
  </w:num>
  <w:num w:numId="2">
    <w:abstractNumId w:val="0"/>
    <w:lvlOverride w:ilvl="0">
      <w:lvl w:ilvl="0">
        <w:start w:val="1"/>
        <w:numFmt w:val="bullet"/>
        <w:lvlText w:val=""/>
        <w:legacy w:legacy="1" w:legacySpace="0" w:legacyIndent="283"/>
        <w:lvlJc w:val="left"/>
        <w:pPr>
          <w:ind w:left="991" w:hanging="283"/>
        </w:pPr>
        <w:rPr>
          <w:rFonts w:ascii="Wingdings" w:hAnsi="Wingdings" w:hint="default"/>
          <w:b/>
          <w:i w:val="0"/>
          <w:sz w:val="22"/>
        </w:rPr>
      </w:lvl>
    </w:lvlOverride>
  </w:num>
  <w:num w:numId="3">
    <w:abstractNumId w:val="4"/>
  </w:num>
  <w:num w:numId="4">
    <w:abstractNumId w:val="31"/>
  </w:num>
  <w:num w:numId="5">
    <w:abstractNumId w:val="13"/>
  </w:num>
  <w:num w:numId="6">
    <w:abstractNumId w:val="3"/>
  </w:num>
  <w:num w:numId="7">
    <w:abstractNumId w:val="23"/>
  </w:num>
  <w:num w:numId="8">
    <w:abstractNumId w:val="5"/>
  </w:num>
  <w:num w:numId="9">
    <w:abstractNumId w:val="20"/>
  </w:num>
  <w:num w:numId="10">
    <w:abstractNumId w:val="26"/>
  </w:num>
  <w:num w:numId="11">
    <w:abstractNumId w:val="12"/>
  </w:num>
  <w:num w:numId="12">
    <w:abstractNumId w:val="2"/>
  </w:num>
  <w:num w:numId="13">
    <w:abstractNumId w:val="9"/>
  </w:num>
  <w:num w:numId="14">
    <w:abstractNumId w:val="10"/>
  </w:num>
  <w:num w:numId="15">
    <w:abstractNumId w:val="17"/>
  </w:num>
  <w:num w:numId="16">
    <w:abstractNumId w:val="8"/>
  </w:num>
  <w:num w:numId="17">
    <w:abstractNumId w:val="19"/>
  </w:num>
  <w:num w:numId="18">
    <w:abstractNumId w:val="35"/>
  </w:num>
  <w:num w:numId="19">
    <w:abstractNumId w:val="32"/>
  </w:num>
  <w:num w:numId="20">
    <w:abstractNumId w:val="21"/>
  </w:num>
  <w:num w:numId="21">
    <w:abstractNumId w:val="6"/>
  </w:num>
  <w:num w:numId="22">
    <w:abstractNumId w:val="1"/>
  </w:num>
  <w:num w:numId="23">
    <w:abstractNumId w:val="16"/>
  </w:num>
  <w:num w:numId="24">
    <w:abstractNumId w:val="27"/>
  </w:num>
  <w:num w:numId="25">
    <w:abstractNumId w:val="18"/>
  </w:num>
  <w:num w:numId="26">
    <w:abstractNumId w:val="22"/>
  </w:num>
  <w:num w:numId="27">
    <w:abstractNumId w:val="28"/>
  </w:num>
  <w:num w:numId="28">
    <w:abstractNumId w:val="24"/>
  </w:num>
  <w:num w:numId="29">
    <w:abstractNumId w:val="14"/>
  </w:num>
  <w:num w:numId="30">
    <w:abstractNumId w:val="25"/>
  </w:num>
  <w:num w:numId="31">
    <w:abstractNumId w:val="11"/>
  </w:num>
  <w:num w:numId="32">
    <w:abstractNumId w:val="15"/>
  </w:num>
  <w:num w:numId="33">
    <w:abstractNumId w:val="34"/>
  </w:num>
  <w:num w:numId="34">
    <w:abstractNumId w:val="33"/>
  </w:num>
  <w:num w:numId="35">
    <w:abstractNumId w:val="29"/>
  </w:num>
  <w:num w:numId="36">
    <w:abstractNumId w:val="7"/>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3D4"/>
    <w:rsid w:val="00016961"/>
    <w:rsid w:val="00047BF1"/>
    <w:rsid w:val="000A03D4"/>
    <w:rsid w:val="000B34F7"/>
    <w:rsid w:val="000D182A"/>
    <w:rsid w:val="000F4068"/>
    <w:rsid w:val="00130119"/>
    <w:rsid w:val="00136BF1"/>
    <w:rsid w:val="0013723A"/>
    <w:rsid w:val="00152919"/>
    <w:rsid w:val="00153A0B"/>
    <w:rsid w:val="001556CB"/>
    <w:rsid w:val="00177DFE"/>
    <w:rsid w:val="001837A7"/>
    <w:rsid w:val="001D485D"/>
    <w:rsid w:val="001E004B"/>
    <w:rsid w:val="002538A2"/>
    <w:rsid w:val="00277D37"/>
    <w:rsid w:val="002D718C"/>
    <w:rsid w:val="00305C57"/>
    <w:rsid w:val="00331C8B"/>
    <w:rsid w:val="00380795"/>
    <w:rsid w:val="00381469"/>
    <w:rsid w:val="00395AF2"/>
    <w:rsid w:val="003B60C0"/>
    <w:rsid w:val="003C3BFD"/>
    <w:rsid w:val="003E7F1E"/>
    <w:rsid w:val="00467C1B"/>
    <w:rsid w:val="00472493"/>
    <w:rsid w:val="0048300B"/>
    <w:rsid w:val="00491063"/>
    <w:rsid w:val="004D42B3"/>
    <w:rsid w:val="00525167"/>
    <w:rsid w:val="005330C7"/>
    <w:rsid w:val="00546CB7"/>
    <w:rsid w:val="005656E7"/>
    <w:rsid w:val="005A7BEC"/>
    <w:rsid w:val="005B5E4E"/>
    <w:rsid w:val="005D2209"/>
    <w:rsid w:val="00600A32"/>
    <w:rsid w:val="00612D91"/>
    <w:rsid w:val="006463CD"/>
    <w:rsid w:val="0065153C"/>
    <w:rsid w:val="006A094F"/>
    <w:rsid w:val="006A44A4"/>
    <w:rsid w:val="006F185D"/>
    <w:rsid w:val="00706D0C"/>
    <w:rsid w:val="007235CB"/>
    <w:rsid w:val="0075603B"/>
    <w:rsid w:val="0078555A"/>
    <w:rsid w:val="0078736E"/>
    <w:rsid w:val="007A1905"/>
    <w:rsid w:val="007D0022"/>
    <w:rsid w:val="007D2184"/>
    <w:rsid w:val="007E1C11"/>
    <w:rsid w:val="00817D12"/>
    <w:rsid w:val="00857F86"/>
    <w:rsid w:val="00891BD9"/>
    <w:rsid w:val="008942BC"/>
    <w:rsid w:val="008C0CCC"/>
    <w:rsid w:val="008F1C2A"/>
    <w:rsid w:val="0091223A"/>
    <w:rsid w:val="00914D5D"/>
    <w:rsid w:val="00921DAE"/>
    <w:rsid w:val="009804BC"/>
    <w:rsid w:val="009B525D"/>
    <w:rsid w:val="009E5A72"/>
    <w:rsid w:val="00A161AC"/>
    <w:rsid w:val="00A31A19"/>
    <w:rsid w:val="00A5392E"/>
    <w:rsid w:val="00A82ADD"/>
    <w:rsid w:val="00AA6361"/>
    <w:rsid w:val="00AB21EE"/>
    <w:rsid w:val="00AC3CA4"/>
    <w:rsid w:val="00B04558"/>
    <w:rsid w:val="00B366E8"/>
    <w:rsid w:val="00B3740C"/>
    <w:rsid w:val="00B47E1D"/>
    <w:rsid w:val="00B64A47"/>
    <w:rsid w:val="00B74B99"/>
    <w:rsid w:val="00B94195"/>
    <w:rsid w:val="00BB20C7"/>
    <w:rsid w:val="00BE1089"/>
    <w:rsid w:val="00BF7422"/>
    <w:rsid w:val="00C007B1"/>
    <w:rsid w:val="00C02B1B"/>
    <w:rsid w:val="00C06E48"/>
    <w:rsid w:val="00C20CF0"/>
    <w:rsid w:val="00C34BCF"/>
    <w:rsid w:val="00C45E78"/>
    <w:rsid w:val="00C526C1"/>
    <w:rsid w:val="00CA4484"/>
    <w:rsid w:val="00CB622D"/>
    <w:rsid w:val="00CC1423"/>
    <w:rsid w:val="00CD0AD4"/>
    <w:rsid w:val="00CD1B18"/>
    <w:rsid w:val="00D41A8D"/>
    <w:rsid w:val="00D7364A"/>
    <w:rsid w:val="00D936CC"/>
    <w:rsid w:val="00DA14AB"/>
    <w:rsid w:val="00DA3891"/>
    <w:rsid w:val="00DB0568"/>
    <w:rsid w:val="00DC5220"/>
    <w:rsid w:val="00DF4A83"/>
    <w:rsid w:val="00E72594"/>
    <w:rsid w:val="00E76334"/>
    <w:rsid w:val="00EA7809"/>
    <w:rsid w:val="00EB4143"/>
    <w:rsid w:val="00EC01B2"/>
    <w:rsid w:val="00EC0A76"/>
    <w:rsid w:val="00EC141D"/>
    <w:rsid w:val="00ED3DF0"/>
    <w:rsid w:val="00F0065F"/>
    <w:rsid w:val="00F7765C"/>
    <w:rsid w:val="00FD1813"/>
    <w:rsid w:val="00FD4BFE"/>
    <w:rsid w:val="00FD7260"/>
    <w:rsid w:val="00FF41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0CFF3"/>
  <w15:chartTrackingRefBased/>
  <w15:docId w15:val="{C6DCA595-92F8-4271-BB3E-7635B983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3D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6361"/>
    <w:pPr>
      <w:ind w:left="720"/>
      <w:contextualSpacing/>
    </w:pPr>
  </w:style>
  <w:style w:type="character" w:styleId="Lienhypertexte">
    <w:name w:val="Hyperlink"/>
    <w:basedOn w:val="Policepardfaut"/>
    <w:rsid w:val="00FD1813"/>
    <w:rPr>
      <w:color w:val="0000FF"/>
      <w:u w:val="single"/>
    </w:rPr>
  </w:style>
  <w:style w:type="character" w:styleId="Marquedecommentaire">
    <w:name w:val="annotation reference"/>
    <w:basedOn w:val="Policepardfaut"/>
    <w:uiPriority w:val="99"/>
    <w:semiHidden/>
    <w:unhideWhenUsed/>
    <w:rsid w:val="00CD1B18"/>
    <w:rPr>
      <w:sz w:val="16"/>
      <w:szCs w:val="16"/>
    </w:rPr>
  </w:style>
  <w:style w:type="paragraph" w:styleId="Commentaire">
    <w:name w:val="annotation text"/>
    <w:basedOn w:val="Normal"/>
    <w:link w:val="CommentaireCar"/>
    <w:uiPriority w:val="99"/>
    <w:semiHidden/>
    <w:unhideWhenUsed/>
    <w:rsid w:val="00CD1B18"/>
  </w:style>
  <w:style w:type="character" w:customStyle="1" w:styleId="CommentaireCar">
    <w:name w:val="Commentaire Car"/>
    <w:basedOn w:val="Policepardfaut"/>
    <w:link w:val="Commentaire"/>
    <w:uiPriority w:val="99"/>
    <w:semiHidden/>
    <w:rsid w:val="00CD1B18"/>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D1B18"/>
    <w:rPr>
      <w:b/>
      <w:bCs/>
    </w:rPr>
  </w:style>
  <w:style w:type="character" w:customStyle="1" w:styleId="ObjetducommentaireCar">
    <w:name w:val="Objet du commentaire Car"/>
    <w:basedOn w:val="CommentaireCar"/>
    <w:link w:val="Objetducommentaire"/>
    <w:uiPriority w:val="99"/>
    <w:semiHidden/>
    <w:rsid w:val="00CD1B18"/>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CD1B18"/>
    <w:rPr>
      <w:rFonts w:ascii="Segoe UI" w:hAnsi="Segoe UI" w:cs="Segoe UI"/>
      <w:sz w:val="18"/>
      <w:szCs w:val="18"/>
    </w:rPr>
  </w:style>
  <w:style w:type="character" w:customStyle="1" w:styleId="TextedebullesCar">
    <w:name w:val="Texte de bulles Car"/>
    <w:basedOn w:val="Policepardfaut"/>
    <w:link w:val="Textedebulles"/>
    <w:uiPriority w:val="99"/>
    <w:semiHidden/>
    <w:rsid w:val="00CD1B18"/>
    <w:rPr>
      <w:rFonts w:ascii="Segoe UI" w:eastAsia="Times New Roman" w:hAnsi="Segoe UI" w:cs="Segoe UI"/>
      <w:sz w:val="18"/>
      <w:szCs w:val="18"/>
      <w:lang w:eastAsia="fr-FR"/>
    </w:rPr>
  </w:style>
  <w:style w:type="paragraph" w:styleId="NormalWeb">
    <w:name w:val="Normal (Web)"/>
    <w:basedOn w:val="Normal"/>
    <w:uiPriority w:val="99"/>
    <w:unhideWhenUsed/>
    <w:rsid w:val="0091223A"/>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tement@agglo-ville.chartre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27454-F3EE-4D53-8534-6E8B951C6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863</Words>
  <Characters>4750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Agglo et ville de Chartres</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lderrien</dc:creator>
  <cp:keywords/>
  <dc:description/>
  <cp:lastModifiedBy>lderrien</cp:lastModifiedBy>
  <cp:revision>3</cp:revision>
  <cp:lastPrinted>2022-04-04T15:15:00Z</cp:lastPrinted>
  <dcterms:created xsi:type="dcterms:W3CDTF">2023-02-02T08:39:00Z</dcterms:created>
  <dcterms:modified xsi:type="dcterms:W3CDTF">2023-02-02T08:40:00Z</dcterms:modified>
</cp:coreProperties>
</file>