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716F3D">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34925</wp:posOffset>
            </wp:positionV>
            <wp:extent cx="1092364" cy="14954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2364" cy="1495425"/>
                    </a:xfrm>
                    <a:prstGeom prst="rect">
                      <a:avLst/>
                    </a:prstGeom>
                    <a:noFill/>
                    <a:ln w="9525">
                      <a:noFill/>
                      <a:miter lim="800000"/>
                      <a:headEnd/>
                      <a:tailEnd/>
                    </a:ln>
                  </pic:spPr>
                </pic:pic>
              </a:graphicData>
            </a:graphic>
          </wp:anchor>
        </w:drawing>
      </w:r>
    </w:p>
    <w:p w:rsidR="00E3731B" w:rsidRDefault="00FF688F">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3234690</wp:posOffset>
                </wp:positionH>
                <wp:positionV relativeFrom="paragraph">
                  <wp:posOffset>69215</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815DB" w:rsidRPr="00AF0933" w:rsidRDefault="005815DB" w:rsidP="0049745C">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pt;margin-top:5.45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" o:allowincell="f" stroked="f" strokeweight="0">
                <v:textbox inset="0,0,0,0">
                  <w:txbxContent>
                    <w:p w:rsidR="005815DB" w:rsidRPr="00AF0933" w:rsidRDefault="005815DB" w:rsidP="0049745C">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716F3D" w:rsidRDefault="00716F3D">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FC3360" w:rsidRPr="00A42103" w:rsidRDefault="00FC3360">
      <w:pPr>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Default="002433E5">
      <w:pPr>
        <w:rPr>
          <w:rFonts w:ascii="Tahoma" w:hAnsi="Tahoma" w:cs="Tahoma"/>
          <w:sz w:val="16"/>
          <w:szCs w:val="16"/>
        </w:rPr>
      </w:pPr>
      <w:r w:rsidRPr="00A42103">
        <w:rPr>
          <w:rFonts w:ascii="Tahoma" w:hAnsi="Tahoma" w:cs="Tahoma"/>
          <w:sz w:val="16"/>
          <w:szCs w:val="16"/>
        </w:rPr>
        <w:t xml:space="preserve">Chartres, le </w:t>
      </w:r>
      <w:r w:rsidR="00712E0A">
        <w:rPr>
          <w:rFonts w:ascii="Tahoma" w:hAnsi="Tahoma" w:cs="Tahoma"/>
          <w:sz w:val="16"/>
          <w:szCs w:val="16"/>
        </w:rPr>
        <w:t>03 mai 2022</w:t>
      </w:r>
    </w:p>
    <w:p w:rsidR="00CC5FCB" w:rsidRDefault="00CC5FCB">
      <w:pPr>
        <w:rPr>
          <w:rFonts w:ascii="Tahoma" w:hAnsi="Tahoma" w:cs="Tahoma"/>
          <w:sz w:val="16"/>
          <w:szCs w:val="16"/>
        </w:rPr>
      </w:pPr>
    </w:p>
    <w:p w:rsidR="00CC5FCB" w:rsidRDefault="00CC5FCB">
      <w:pPr>
        <w:rPr>
          <w:rFonts w:ascii="Tahoma" w:hAnsi="Tahoma" w:cs="Tahoma"/>
          <w:sz w:val="16"/>
          <w:szCs w:val="16"/>
        </w:rPr>
      </w:pPr>
    </w:p>
    <w:p w:rsidR="00712E0A" w:rsidRPr="00A42103" w:rsidRDefault="00712E0A">
      <w:pPr>
        <w:rPr>
          <w:rFonts w:ascii="Tahoma" w:hAnsi="Tahoma" w:cs="Tahoma"/>
          <w:sz w:val="16"/>
          <w:szCs w:val="16"/>
        </w:rPr>
      </w:pPr>
    </w:p>
    <w:p w:rsidR="00FC3360" w:rsidRPr="00E97610" w:rsidRDefault="006936E1"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 xml:space="preserve">Un poste </w:t>
      </w:r>
      <w:r w:rsidR="00535C25">
        <w:rPr>
          <w:rFonts w:ascii="Tahoma" w:hAnsi="Tahoma" w:cs="Tahoma"/>
          <w:b/>
          <w:sz w:val="20"/>
        </w:rPr>
        <w:t>de Responsable d’atelier Peinture / Maçonnerie</w:t>
      </w:r>
      <w:r w:rsidR="00DC0F8D">
        <w:rPr>
          <w:rFonts w:ascii="Tahoma" w:hAnsi="Tahoma" w:cs="Tahoma"/>
          <w:b/>
          <w:sz w:val="20"/>
        </w:rPr>
        <w:t xml:space="preserve"> </w:t>
      </w:r>
      <w:r w:rsidR="00535C25">
        <w:rPr>
          <w:rFonts w:ascii="Tahoma" w:hAnsi="Tahoma" w:cs="Tahoma"/>
          <w:b/>
          <w:sz w:val="20"/>
        </w:rPr>
        <w:t>(H/F)</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A8310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la </w:t>
      </w:r>
      <w:r w:rsidR="003E29DA">
        <w:rPr>
          <w:rFonts w:ascii="Tahoma" w:hAnsi="Tahoma" w:cs="Tahoma"/>
          <w:b/>
          <w:sz w:val="20"/>
        </w:rPr>
        <w:t>Direction de l’architecture, des bâtiments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20510B">
        <w:rPr>
          <w:rFonts w:ascii="Tahoma" w:hAnsi="Tahoma" w:cs="Tahoma"/>
          <w:sz w:val="20"/>
        </w:rPr>
        <w:t>C</w:t>
      </w:r>
      <w:r w:rsidR="005357E1">
        <w:rPr>
          <w:rFonts w:ascii="Tahoma" w:hAnsi="Tahoma" w:cs="Tahoma"/>
          <w:sz w:val="20"/>
        </w:rPr>
        <w:t xml:space="preserve"> -</w:t>
      </w:r>
      <w:r w:rsidR="0012578D">
        <w:rPr>
          <w:rFonts w:ascii="Tahoma" w:hAnsi="Tahoma" w:cs="Tahoma"/>
          <w:sz w:val="20"/>
        </w:rPr>
        <w:t xml:space="preserve"> </w:t>
      </w:r>
      <w:r w:rsidR="005357E1">
        <w:rPr>
          <w:rFonts w:ascii="Tahoma" w:hAnsi="Tahoma" w:cs="Tahoma"/>
          <w:sz w:val="20"/>
        </w:rPr>
        <w:t xml:space="preserve"> C</w:t>
      </w:r>
      <w:r w:rsidR="00D13396">
        <w:rPr>
          <w:rFonts w:ascii="Tahoma" w:hAnsi="Tahoma" w:cs="Tahoma"/>
          <w:sz w:val="20"/>
        </w:rPr>
        <w:t>adre d’emplois des</w:t>
      </w:r>
      <w:r w:rsidR="003E29DA">
        <w:rPr>
          <w:rFonts w:ascii="Tahoma" w:hAnsi="Tahoma" w:cs="Tahoma"/>
          <w:sz w:val="20"/>
        </w:rPr>
        <w:t xml:space="preserve"> Agents de maîtrise </w:t>
      </w:r>
      <w:r w:rsidR="0012578D">
        <w:rPr>
          <w:rFonts w:ascii="Tahoma" w:hAnsi="Tahoma" w:cs="Tahoma"/>
          <w:sz w:val="20"/>
        </w:rPr>
        <w:t>ou Contractuel</w:t>
      </w:r>
      <w:r w:rsidR="005F46EC">
        <w:rPr>
          <w:rFonts w:ascii="Tahoma" w:hAnsi="Tahoma" w:cs="Tahoma"/>
          <w:sz w:val="20"/>
        </w:rPr>
        <w:t>)</w:t>
      </w:r>
    </w:p>
    <w:p w:rsidR="00FC3360" w:rsidRDefault="00FC3360" w:rsidP="00C31265">
      <w:pPr>
        <w:jc w:val="both"/>
        <w:rPr>
          <w:rFonts w:ascii="Tahoma" w:hAnsi="Tahoma" w:cs="Tahoma"/>
          <w:sz w:val="20"/>
        </w:rPr>
      </w:pPr>
    </w:p>
    <w:p w:rsidR="003E29DA" w:rsidRPr="003E29DA" w:rsidRDefault="003E29DA" w:rsidP="003E29DA">
      <w:pPr>
        <w:jc w:val="both"/>
        <w:rPr>
          <w:rFonts w:ascii="Tahoma" w:hAnsi="Tahoma" w:cs="Tahoma"/>
          <w:i/>
          <w:sz w:val="20"/>
        </w:rPr>
      </w:pPr>
      <w:r w:rsidRPr="003E29DA">
        <w:rPr>
          <w:rFonts w:ascii="Tahoma" w:hAnsi="Tahoma" w:cs="Tahoma"/>
          <w:i/>
          <w:sz w:val="20"/>
        </w:rPr>
        <w:t>Placé sous l’autorité hiérarchique et fonctionnelle du Responsable de la cellule Maintenance et Dépannage et du Chef de Service, le</w:t>
      </w:r>
      <w:r w:rsidR="004579AC">
        <w:rPr>
          <w:rFonts w:ascii="Tahoma" w:hAnsi="Tahoma" w:cs="Tahoma"/>
          <w:i/>
          <w:sz w:val="20"/>
        </w:rPr>
        <w:t>/la</w:t>
      </w:r>
      <w:r w:rsidRPr="003E29DA">
        <w:rPr>
          <w:rFonts w:ascii="Tahoma" w:hAnsi="Tahoma" w:cs="Tahoma"/>
          <w:i/>
          <w:sz w:val="20"/>
        </w:rPr>
        <w:t xml:space="preserve"> Responsable d’atelier assure l’encadrement de l’atelier Peinture.  Il</w:t>
      </w:r>
      <w:r w:rsidR="004579AC">
        <w:rPr>
          <w:rFonts w:ascii="Tahoma" w:hAnsi="Tahoma" w:cs="Tahoma"/>
          <w:i/>
          <w:sz w:val="20"/>
        </w:rPr>
        <w:t>/Elle</w:t>
      </w:r>
      <w:r w:rsidRPr="003E29DA">
        <w:rPr>
          <w:rFonts w:ascii="Tahoma" w:hAnsi="Tahoma" w:cs="Tahoma"/>
          <w:i/>
          <w:sz w:val="20"/>
        </w:rPr>
        <w:t xml:space="preserve"> assure les opérations de mises en œuvre et de maintenance, la réalisation des travaux de peinture programmés ou d’urgence, sur le patrimoine bâti de la Ville de Chartres, du CCAS et de Chartres Métropole.</w:t>
      </w:r>
    </w:p>
    <w:p w:rsidR="007446C2" w:rsidRDefault="007446C2" w:rsidP="009F4A71">
      <w:pPr>
        <w:jc w:val="both"/>
        <w:rPr>
          <w:rFonts w:ascii="Tahoma" w:hAnsi="Tahoma" w:cs="Tahoma"/>
          <w:i/>
          <w:sz w:val="20"/>
        </w:rPr>
      </w:pPr>
    </w:p>
    <w:p w:rsidR="00712E0A" w:rsidRDefault="00712E0A" w:rsidP="009F4A71">
      <w:pPr>
        <w:jc w:val="both"/>
        <w:rPr>
          <w:rFonts w:ascii="Tahoma" w:hAnsi="Tahoma" w:cs="Tahoma"/>
          <w:i/>
          <w:sz w:val="20"/>
        </w:rPr>
      </w:pPr>
    </w:p>
    <w:p w:rsidR="001B26AE" w:rsidRDefault="005F085A" w:rsidP="00BB2C59">
      <w:pPr>
        <w:jc w:val="both"/>
        <w:rPr>
          <w:rFonts w:ascii="Tahoma" w:hAnsi="Tahoma" w:cs="Tahoma"/>
          <w:b/>
          <w:sz w:val="20"/>
          <w:u w:val="single"/>
        </w:rPr>
      </w:pPr>
      <w:r w:rsidRPr="00696D6B">
        <w:rPr>
          <w:rFonts w:ascii="Tahoma" w:hAnsi="Tahoma" w:cs="Tahoma"/>
          <w:b/>
          <w:sz w:val="20"/>
          <w:u w:val="single"/>
        </w:rPr>
        <w:t xml:space="preserve">MISSIONS </w:t>
      </w:r>
    </w:p>
    <w:p w:rsidR="003E29DA" w:rsidRDefault="003E29DA" w:rsidP="00BB2C59">
      <w:pPr>
        <w:jc w:val="both"/>
        <w:rPr>
          <w:rFonts w:ascii="Tahoma" w:hAnsi="Tahoma" w:cs="Tahoma"/>
          <w:sz w:val="20"/>
          <w:u w:val="single"/>
        </w:rPr>
      </w:pP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Manager une équipe de 5 peintres et 4 maçons,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travail, l’emploi du temps et l’affectation du personnel,</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déroulement des chantiers et les interventions urgentes de la journée,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réunions de coordination de travaux et aux rendez-vous de chantier</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programmation des travaux à réaliser au sein du Service Entretien et Maintenance Bâtiment</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Vérifier la conformité du travail réalisé</w:t>
      </w:r>
      <w:r w:rsidR="00926D13" w:rsidRPr="00926D13">
        <w:rPr>
          <w:rFonts w:ascii="Tahoma" w:hAnsi="Tahoma" w:cs="Tahoma"/>
          <w:sz w:val="20"/>
        </w:rPr>
        <w:t>, et chiffrer les interventions,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Réaliser des relevés, m</w:t>
      </w:r>
      <w:r w:rsidR="00926D13" w:rsidRPr="00926D13">
        <w:rPr>
          <w:rFonts w:ascii="Tahoma" w:hAnsi="Tahoma" w:cs="Tahoma"/>
          <w:sz w:val="20"/>
        </w:rPr>
        <w:t>étrés, devis, plans d’exécution,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Organiser l’approvisionnement des </w:t>
      </w:r>
      <w:r w:rsidR="00926D13" w:rsidRPr="00926D13">
        <w:rPr>
          <w:rFonts w:ascii="Tahoma" w:hAnsi="Tahoma" w:cs="Tahoma"/>
          <w:sz w:val="20"/>
        </w:rPr>
        <w:t>chantiers en matières premières et p</w:t>
      </w:r>
      <w:r w:rsidRPr="00926D13">
        <w:rPr>
          <w:rFonts w:ascii="Tahoma" w:hAnsi="Tahoma" w:cs="Tahoma"/>
          <w:sz w:val="20"/>
        </w:rPr>
        <w:t>roposer des achats d</w:t>
      </w:r>
      <w:r w:rsidR="00926D13" w:rsidRPr="00926D13">
        <w:rPr>
          <w:rFonts w:ascii="Tahoma" w:hAnsi="Tahoma" w:cs="Tahoma"/>
          <w:sz w:val="20"/>
        </w:rPr>
        <w:t>e produits novateurs au magasin,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un parc de matériels, de matériaux, de véhicules liés</w:t>
      </w:r>
      <w:r w:rsidR="00926D13" w:rsidRPr="00926D13">
        <w:rPr>
          <w:rFonts w:ascii="Tahoma" w:hAnsi="Tahoma" w:cs="Tahoma"/>
          <w:sz w:val="20"/>
        </w:rPr>
        <w:t xml:space="preserve"> à l’activité,</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le stock et assurer le recyclage des chutes de bois et de plexig</w:t>
      </w:r>
      <w:r w:rsidR="00926D13" w:rsidRPr="00926D13">
        <w:rPr>
          <w:rFonts w:ascii="Tahoma" w:hAnsi="Tahoma" w:cs="Tahoma"/>
          <w:sz w:val="20"/>
        </w:rPr>
        <w:t>las et des matériaux inutilisés,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le remplacement ponctuel des autres agents de maîtrise du service </w:t>
      </w:r>
      <w:r w:rsidR="00926D13" w:rsidRPr="00926D13">
        <w:rPr>
          <w:rFonts w:ascii="Tahoma" w:hAnsi="Tahoma" w:cs="Tahoma"/>
          <w:sz w:val="20"/>
        </w:rPr>
        <w:t>pendant leurs absences,</w:t>
      </w:r>
    </w:p>
    <w:p w:rsidR="00926D13" w:rsidRPr="00926D13" w:rsidRDefault="00926D13" w:rsidP="00926D13">
      <w:pPr>
        <w:pStyle w:val="Paragraphedeliste"/>
        <w:numPr>
          <w:ilvl w:val="0"/>
          <w:numId w:val="25"/>
        </w:numPr>
        <w:jc w:val="both"/>
        <w:rPr>
          <w:rFonts w:ascii="Tahoma" w:hAnsi="Tahoma" w:cs="Tahoma"/>
          <w:sz w:val="20"/>
        </w:rPr>
      </w:pPr>
      <w:r w:rsidRPr="00926D13">
        <w:rPr>
          <w:rFonts w:ascii="Tahoma" w:hAnsi="Tahoma" w:cs="Tahoma"/>
          <w:sz w:val="20"/>
        </w:rPr>
        <w:t>Assurer l’accueil et la formation des stagiaires,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définition de la politique d’exploitation et d’entretien des bât</w:t>
      </w:r>
      <w:r w:rsidR="00926D13" w:rsidRPr="00926D13">
        <w:rPr>
          <w:rFonts w:ascii="Tahoma" w:hAnsi="Tahoma" w:cs="Tahoma"/>
          <w:sz w:val="20"/>
        </w:rPr>
        <w:t>iments, ouvrages et équipements,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Contribuer aux actions du service en collaborant avec les différents responsables du Service </w:t>
      </w:r>
      <w:r w:rsidR="00926D13" w:rsidRPr="00926D13">
        <w:rPr>
          <w:rFonts w:ascii="Tahoma" w:hAnsi="Tahoma" w:cs="Tahoma"/>
          <w:sz w:val="20"/>
        </w:rPr>
        <w:t>Bâtiments,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Exercer une activité de conseil technique auprès de la Direction Architecture et Bâtiments relatifs à l’amélioration des bâtiments ainsi que dans le </w:t>
      </w:r>
      <w:r w:rsidR="00926D13" w:rsidRPr="00926D13">
        <w:rPr>
          <w:rFonts w:ascii="Tahoma" w:hAnsi="Tahoma" w:cs="Tahoma"/>
          <w:sz w:val="20"/>
        </w:rPr>
        <w:t>cadre des projets de conception,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Assurer une assistance technique à l’ensemble des services de la Ville de Chartres et de Chartres Métropole et/ ou aux différent</w:t>
      </w:r>
      <w:r w:rsidR="00926D13" w:rsidRPr="00926D13">
        <w:rPr>
          <w:rFonts w:ascii="Tahoma" w:hAnsi="Tahoma" w:cs="Tahoma"/>
          <w:sz w:val="20"/>
        </w:rPr>
        <w:t>s responsables d’établissements,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proje</w:t>
      </w:r>
      <w:r w:rsidR="00926D13" w:rsidRPr="00926D13">
        <w:rPr>
          <w:rFonts w:ascii="Tahoma" w:hAnsi="Tahoma" w:cs="Tahoma"/>
          <w:sz w:val="20"/>
        </w:rPr>
        <w:t>ts et travailler en mode projet,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Etre force de propositio</w:t>
      </w:r>
      <w:r w:rsidR="00926D13" w:rsidRPr="00926D13">
        <w:rPr>
          <w:rFonts w:ascii="Tahoma" w:hAnsi="Tahoma" w:cs="Tahoma"/>
          <w:sz w:val="20"/>
        </w:rPr>
        <w:t>ns dans son champ de compétence,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la veille technique normative dans son domaine d’activité. </w:t>
      </w:r>
    </w:p>
    <w:p w:rsidR="0013173A" w:rsidRDefault="0013173A" w:rsidP="00BB2C59">
      <w:pPr>
        <w:jc w:val="both"/>
        <w:rPr>
          <w:rFonts w:ascii="Tahoma" w:hAnsi="Tahoma" w:cs="Tahoma"/>
          <w:sz w:val="20"/>
          <w:u w:val="single"/>
        </w:rPr>
      </w:pPr>
    </w:p>
    <w:p w:rsidR="00712E0A" w:rsidRDefault="00712E0A" w:rsidP="00BB2C59">
      <w:pPr>
        <w:jc w:val="both"/>
        <w:rPr>
          <w:rFonts w:ascii="Tahoma" w:hAnsi="Tahoma" w:cs="Tahoma"/>
          <w:sz w:val="20"/>
          <w:u w:val="single"/>
        </w:rPr>
      </w:pPr>
    </w:p>
    <w:p w:rsidR="00926D13" w:rsidRPr="00926D13" w:rsidRDefault="00926D13" w:rsidP="00BB2C59">
      <w:pPr>
        <w:jc w:val="both"/>
        <w:rPr>
          <w:rFonts w:ascii="Tahoma" w:hAnsi="Tahoma" w:cs="Tahoma"/>
          <w:b/>
          <w:sz w:val="20"/>
        </w:rPr>
      </w:pPr>
      <w:r w:rsidRPr="00926D13">
        <w:rPr>
          <w:rFonts w:ascii="Tahoma" w:hAnsi="Tahoma" w:cs="Tahoma"/>
          <w:b/>
          <w:sz w:val="20"/>
        </w:rPr>
        <w:t>Missions occasionnelles</w:t>
      </w:r>
    </w:p>
    <w:p w:rsidR="00926D13" w:rsidRDefault="00926D13" w:rsidP="00BB2C59">
      <w:pPr>
        <w:jc w:val="both"/>
        <w:rPr>
          <w:rFonts w:ascii="Tahoma" w:hAnsi="Tahoma" w:cs="Tahoma"/>
          <w:sz w:val="20"/>
        </w:rPr>
      </w:pPr>
    </w:p>
    <w:p w:rsidR="00926D13" w:rsidRPr="005357E1" w:rsidRDefault="00926D13" w:rsidP="005357E1">
      <w:pPr>
        <w:pStyle w:val="Paragraphedeliste"/>
        <w:numPr>
          <w:ilvl w:val="0"/>
          <w:numId w:val="27"/>
        </w:numPr>
        <w:rPr>
          <w:rFonts w:ascii="Tahoma" w:hAnsi="Tahoma" w:cs="Tahoma"/>
          <w:sz w:val="20"/>
        </w:rPr>
      </w:pPr>
      <w:r w:rsidRPr="005357E1">
        <w:rPr>
          <w:rFonts w:ascii="Tahoma" w:hAnsi="Tahoma" w:cs="Tahoma"/>
          <w:sz w:val="20"/>
        </w:rPr>
        <w:t>Participer au déneigement, déglaçage d’un secteur urbain (Viabilité hivernale), à l’astreinte générale, à des actions en dehors de ces activités de service.</w:t>
      </w:r>
    </w:p>
    <w:p w:rsidR="00926D13" w:rsidRDefault="00926D13" w:rsidP="00BB2C59">
      <w:pPr>
        <w:jc w:val="both"/>
        <w:rPr>
          <w:rFonts w:ascii="Tahoma" w:hAnsi="Tahoma" w:cs="Tahoma"/>
          <w:sz w:val="20"/>
        </w:rPr>
      </w:pPr>
    </w:p>
    <w:p w:rsidR="00712E0A" w:rsidRDefault="00712E0A" w:rsidP="00BB2C59">
      <w:pPr>
        <w:jc w:val="both"/>
        <w:rPr>
          <w:rFonts w:ascii="Tahoma" w:hAnsi="Tahoma" w:cs="Tahoma"/>
          <w:sz w:val="20"/>
        </w:rPr>
      </w:pPr>
      <w:bookmarkStart w:id="0" w:name="_GoBack"/>
      <w:bookmarkEnd w:id="0"/>
    </w:p>
    <w:p w:rsidR="00172C90" w:rsidRDefault="00172C90" w:rsidP="00172C90">
      <w:pPr>
        <w:rPr>
          <w:rFonts w:ascii="Tahoma" w:hAnsi="Tahoma" w:cs="Tahoma"/>
          <w:b/>
          <w:sz w:val="20"/>
        </w:rPr>
      </w:pPr>
      <w:r w:rsidRPr="00172C90">
        <w:rPr>
          <w:rFonts w:ascii="Tahoma" w:hAnsi="Tahoma" w:cs="Tahoma"/>
          <w:b/>
          <w:sz w:val="20"/>
          <w:u w:val="single"/>
        </w:rPr>
        <w:t>COMPETENCES</w:t>
      </w:r>
      <w:r w:rsidR="00790498">
        <w:rPr>
          <w:rFonts w:ascii="Tahoma" w:hAnsi="Tahoma" w:cs="Tahoma"/>
          <w:b/>
          <w:sz w:val="20"/>
        </w:rPr>
        <w:t> </w:t>
      </w:r>
    </w:p>
    <w:p w:rsidR="0020510B" w:rsidRDefault="0020510B" w:rsidP="00172C90">
      <w:pPr>
        <w:rPr>
          <w:rFonts w:ascii="Tahoma" w:hAnsi="Tahoma" w:cs="Tahoma"/>
          <w:b/>
          <w:sz w:val="20"/>
        </w:rPr>
      </w:pP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Formation initiale en bâtiment et particulièrement en peinture,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Expérience en management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Maitrise de la règlementation et des techniques relatives à la peinture du bâtiment,</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Disposer de très bonnes connaissances techniques dans le domaine de la peinture en conception et pose,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lastRenderedPageBreak/>
        <w:t>Permis B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Disponible, attentif, sens de l’organisation et des relations humaines</w:t>
      </w:r>
      <w:r w:rsidR="005357E1" w:rsidRPr="005357E1">
        <w:rPr>
          <w:rFonts w:ascii="Tahoma" w:hAnsi="Tahoma" w:cs="Tahoma"/>
          <w:sz w:val="20"/>
        </w:rPr>
        <w:t>.</w:t>
      </w:r>
    </w:p>
    <w:p w:rsidR="00295B80" w:rsidRDefault="00295B80" w:rsidP="00172C90">
      <w:pPr>
        <w:rPr>
          <w:rFonts w:ascii="Tahoma" w:hAnsi="Tahoma" w:cs="Tahoma"/>
          <w:b/>
          <w:sz w:val="20"/>
        </w:rPr>
      </w:pPr>
    </w:p>
    <w:p w:rsidR="00926D13" w:rsidRDefault="00926D13" w:rsidP="00172C90">
      <w:pPr>
        <w:rPr>
          <w:rFonts w:ascii="Tahoma" w:hAnsi="Tahoma" w:cs="Tahoma"/>
          <w:b/>
          <w:sz w:val="20"/>
        </w:rPr>
      </w:pPr>
    </w:p>
    <w:p w:rsidR="0020510B" w:rsidRDefault="0020510B" w:rsidP="00172C90">
      <w:pPr>
        <w:rPr>
          <w:rFonts w:ascii="Tahoma" w:hAnsi="Tahoma" w:cs="Tahoma"/>
          <w:b/>
          <w:sz w:val="20"/>
        </w:rPr>
      </w:pPr>
    </w:p>
    <w:p w:rsidR="0013173A" w:rsidRDefault="0013173A" w:rsidP="00172C90">
      <w:pPr>
        <w:rPr>
          <w:rFonts w:ascii="Tahoma" w:hAnsi="Tahoma" w:cs="Tahoma"/>
          <w:b/>
          <w:sz w:val="20"/>
          <w:u w:val="single"/>
        </w:rPr>
      </w:pPr>
    </w:p>
    <w:p w:rsidR="005357E1" w:rsidRDefault="005357E1" w:rsidP="00172C90">
      <w:pPr>
        <w:rPr>
          <w:rFonts w:ascii="Tahoma" w:hAnsi="Tahoma" w:cs="Tahoma"/>
          <w:b/>
          <w:sz w:val="20"/>
        </w:rPr>
      </w:pPr>
    </w:p>
    <w:p w:rsidR="00FD3C26"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3D2B18">
        <w:rPr>
          <w:rFonts w:ascii="Tahoma" w:hAnsi="Tahoma" w:cs="Tahoma"/>
          <w:i/>
          <w:sz w:val="20"/>
        </w:rPr>
        <w:t>m</w:t>
      </w:r>
      <w:r w:rsidR="00696D6B">
        <w:rPr>
          <w:rFonts w:ascii="Tahoma" w:hAnsi="Tahoma" w:cs="Tahoma"/>
          <w:i/>
          <w:sz w:val="20"/>
        </w:rPr>
        <w:t>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3D2B18">
        <w:rPr>
          <w:rFonts w:ascii="Tahoma" w:hAnsi="Tahoma" w:cs="Tahoma"/>
          <w:b/>
          <w:i/>
          <w:sz w:val="20"/>
          <w:u w:val="single"/>
        </w:rPr>
        <w:t>avant le</w:t>
      </w:r>
      <w:r w:rsidR="00624889">
        <w:rPr>
          <w:rFonts w:ascii="Tahoma" w:hAnsi="Tahoma" w:cs="Tahoma"/>
          <w:b/>
          <w:i/>
          <w:sz w:val="20"/>
          <w:u w:val="single"/>
        </w:rPr>
        <w:t xml:space="preserve"> </w:t>
      </w:r>
      <w:r w:rsidR="00712E0A">
        <w:rPr>
          <w:rFonts w:ascii="Tahoma" w:hAnsi="Tahoma" w:cs="Tahoma"/>
          <w:b/>
          <w:i/>
          <w:sz w:val="20"/>
          <w:u w:val="single"/>
        </w:rPr>
        <w:t>03 Juin</w:t>
      </w:r>
      <w:r w:rsidR="00C006FF">
        <w:rPr>
          <w:rFonts w:ascii="Tahoma" w:hAnsi="Tahoma" w:cs="Tahoma"/>
          <w:b/>
          <w:i/>
          <w:sz w:val="20"/>
          <w:u w:val="single"/>
        </w:rPr>
        <w:t xml:space="preserve"> 2022</w:t>
      </w:r>
      <w:r w:rsidR="000107E2">
        <w:rPr>
          <w:rFonts w:ascii="Tahoma" w:hAnsi="Tahoma" w:cs="Tahoma"/>
          <w:b/>
          <w:i/>
          <w:sz w:val="20"/>
        </w:rPr>
        <w:t>.</w:t>
      </w:r>
    </w:p>
    <w:p w:rsidR="00FD3C26" w:rsidRDefault="00FD3C26" w:rsidP="00AF0933">
      <w:pPr>
        <w:jc w:val="both"/>
        <w:rPr>
          <w:rFonts w:ascii="Tahoma" w:hAnsi="Tahoma" w:cs="Tahoma"/>
          <w:b/>
          <w:i/>
          <w:sz w:val="20"/>
        </w:rPr>
      </w:pPr>
    </w:p>
    <w:p w:rsidR="003D2B18" w:rsidRPr="00250E22" w:rsidRDefault="003D2B18" w:rsidP="00AF0933">
      <w:pPr>
        <w:jc w:val="both"/>
        <w:rPr>
          <w:rFonts w:ascii="Tahoma" w:hAnsi="Tahoma" w:cs="Tahoma"/>
          <w:b/>
          <w:i/>
          <w:sz w:val="20"/>
        </w:rPr>
      </w:pPr>
    </w:p>
    <w:p w:rsidR="0049745C" w:rsidRPr="0013173A" w:rsidRDefault="00696D6B" w:rsidP="007159C5">
      <w:pPr>
        <w:tabs>
          <w:tab w:val="center" w:pos="7371"/>
        </w:tabs>
        <w:jc w:val="both"/>
        <w:rPr>
          <w:rFonts w:ascii="Tahoma" w:hAnsi="Tahoma" w:cs="Tahoma"/>
          <w:b/>
          <w:sz w:val="20"/>
        </w:rPr>
      </w:pPr>
      <w:r>
        <w:rPr>
          <w:rFonts w:ascii="Tahoma" w:hAnsi="Tahoma" w:cs="Tahoma"/>
          <w:b/>
          <w:i/>
          <w:sz w:val="20"/>
        </w:rPr>
        <w:tab/>
      </w:r>
    </w:p>
    <w:sectPr w:rsidR="0049745C" w:rsidRPr="0013173A" w:rsidSect="0013173A">
      <w:pgSz w:w="11907" w:h="16840" w:code="9"/>
      <w:pgMar w:top="680" w:right="851" w:bottom="568"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FD"/>
    <w:multiLevelType w:val="hybridMultilevel"/>
    <w:tmpl w:val="FF483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3346C"/>
    <w:multiLevelType w:val="hybridMultilevel"/>
    <w:tmpl w:val="A498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07F2"/>
    <w:multiLevelType w:val="hybridMultilevel"/>
    <w:tmpl w:val="4866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4F3526"/>
    <w:multiLevelType w:val="hybridMultilevel"/>
    <w:tmpl w:val="86C2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60162"/>
    <w:multiLevelType w:val="hybridMultilevel"/>
    <w:tmpl w:val="7D42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355D9"/>
    <w:multiLevelType w:val="hybridMultilevel"/>
    <w:tmpl w:val="41B6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67B0D"/>
    <w:multiLevelType w:val="hybridMultilevel"/>
    <w:tmpl w:val="D054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95C70"/>
    <w:multiLevelType w:val="hybridMultilevel"/>
    <w:tmpl w:val="7724309E"/>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91824"/>
    <w:multiLevelType w:val="hybridMultilevel"/>
    <w:tmpl w:val="8B66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D1DB9"/>
    <w:multiLevelType w:val="hybridMultilevel"/>
    <w:tmpl w:val="DA6A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F5F8D"/>
    <w:multiLevelType w:val="hybridMultilevel"/>
    <w:tmpl w:val="F0BAB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C66E9"/>
    <w:multiLevelType w:val="hybridMultilevel"/>
    <w:tmpl w:val="969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24824"/>
    <w:multiLevelType w:val="hybridMultilevel"/>
    <w:tmpl w:val="9FA4F4BA"/>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1FF7"/>
    <w:multiLevelType w:val="hybridMultilevel"/>
    <w:tmpl w:val="2188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F3B6F"/>
    <w:multiLevelType w:val="hybridMultilevel"/>
    <w:tmpl w:val="7F0EB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B63D6"/>
    <w:multiLevelType w:val="hybridMultilevel"/>
    <w:tmpl w:val="6B1A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92442"/>
    <w:multiLevelType w:val="hybridMultilevel"/>
    <w:tmpl w:val="503A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810D7"/>
    <w:multiLevelType w:val="hybridMultilevel"/>
    <w:tmpl w:val="7B08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E572E"/>
    <w:multiLevelType w:val="hybridMultilevel"/>
    <w:tmpl w:val="DFBA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51BC"/>
    <w:multiLevelType w:val="hybridMultilevel"/>
    <w:tmpl w:val="A7E0B51C"/>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B6AAD"/>
    <w:multiLevelType w:val="hybridMultilevel"/>
    <w:tmpl w:val="2F309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EA4"/>
    <w:multiLevelType w:val="hybridMultilevel"/>
    <w:tmpl w:val="10F4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495"/>
    <w:multiLevelType w:val="hybridMultilevel"/>
    <w:tmpl w:val="4540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220DB"/>
    <w:multiLevelType w:val="hybridMultilevel"/>
    <w:tmpl w:val="9E2E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6C4F"/>
    <w:multiLevelType w:val="hybridMultilevel"/>
    <w:tmpl w:val="B640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F6FED"/>
    <w:multiLevelType w:val="hybridMultilevel"/>
    <w:tmpl w:val="5BD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50437"/>
    <w:multiLevelType w:val="hybridMultilevel"/>
    <w:tmpl w:val="E146B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26"/>
  </w:num>
  <w:num w:numId="5">
    <w:abstractNumId w:val="6"/>
  </w:num>
  <w:num w:numId="6">
    <w:abstractNumId w:val="8"/>
  </w:num>
  <w:num w:numId="7">
    <w:abstractNumId w:val="15"/>
  </w:num>
  <w:num w:numId="8">
    <w:abstractNumId w:val="25"/>
  </w:num>
  <w:num w:numId="9">
    <w:abstractNumId w:val="13"/>
  </w:num>
  <w:num w:numId="10">
    <w:abstractNumId w:val="9"/>
  </w:num>
  <w:num w:numId="11">
    <w:abstractNumId w:val="23"/>
  </w:num>
  <w:num w:numId="12">
    <w:abstractNumId w:val="12"/>
  </w:num>
  <w:num w:numId="13">
    <w:abstractNumId w:val="19"/>
  </w:num>
  <w:num w:numId="14">
    <w:abstractNumId w:val="14"/>
  </w:num>
  <w:num w:numId="15">
    <w:abstractNumId w:val="24"/>
  </w:num>
  <w:num w:numId="16">
    <w:abstractNumId w:val="7"/>
  </w:num>
  <w:num w:numId="17">
    <w:abstractNumId w:val="16"/>
  </w:num>
  <w:num w:numId="18">
    <w:abstractNumId w:val="21"/>
  </w:num>
  <w:num w:numId="19">
    <w:abstractNumId w:val="1"/>
  </w:num>
  <w:num w:numId="20">
    <w:abstractNumId w:val="10"/>
  </w:num>
  <w:num w:numId="21">
    <w:abstractNumId w:val="22"/>
  </w:num>
  <w:num w:numId="22">
    <w:abstractNumId w:val="18"/>
  </w:num>
  <w:num w:numId="23">
    <w:abstractNumId w:val="2"/>
  </w:num>
  <w:num w:numId="24">
    <w:abstractNumId w:val="20"/>
  </w:num>
  <w:num w:numId="25">
    <w:abstractNumId w:val="4"/>
  </w:num>
  <w:num w:numId="26">
    <w:abstractNumId w:val="1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107E2"/>
    <w:rsid w:val="000201E3"/>
    <w:rsid w:val="00026D1A"/>
    <w:rsid w:val="00026DF8"/>
    <w:rsid w:val="00036DDA"/>
    <w:rsid w:val="00036DDC"/>
    <w:rsid w:val="0005025D"/>
    <w:rsid w:val="00071DD4"/>
    <w:rsid w:val="00074AE6"/>
    <w:rsid w:val="0008282C"/>
    <w:rsid w:val="0009110D"/>
    <w:rsid w:val="000A7E5D"/>
    <w:rsid w:val="000B2934"/>
    <w:rsid w:val="00105BC4"/>
    <w:rsid w:val="0012578D"/>
    <w:rsid w:val="0013173A"/>
    <w:rsid w:val="00161921"/>
    <w:rsid w:val="00167996"/>
    <w:rsid w:val="00172C90"/>
    <w:rsid w:val="001B26AE"/>
    <w:rsid w:val="001C3117"/>
    <w:rsid w:val="001C7303"/>
    <w:rsid w:val="001E4487"/>
    <w:rsid w:val="001F0173"/>
    <w:rsid w:val="0020510B"/>
    <w:rsid w:val="00221ACB"/>
    <w:rsid w:val="002433E5"/>
    <w:rsid w:val="002458F9"/>
    <w:rsid w:val="00250E22"/>
    <w:rsid w:val="00271CA4"/>
    <w:rsid w:val="002870EF"/>
    <w:rsid w:val="00290560"/>
    <w:rsid w:val="00295B80"/>
    <w:rsid w:val="002C527C"/>
    <w:rsid w:val="0030168A"/>
    <w:rsid w:val="00312854"/>
    <w:rsid w:val="00316928"/>
    <w:rsid w:val="0032435C"/>
    <w:rsid w:val="00352A70"/>
    <w:rsid w:val="00363B62"/>
    <w:rsid w:val="0038302A"/>
    <w:rsid w:val="00393F6C"/>
    <w:rsid w:val="00397E49"/>
    <w:rsid w:val="003A4262"/>
    <w:rsid w:val="003C09DC"/>
    <w:rsid w:val="003C2F75"/>
    <w:rsid w:val="003D2B18"/>
    <w:rsid w:val="003E29DA"/>
    <w:rsid w:val="003E74DF"/>
    <w:rsid w:val="003F6CB0"/>
    <w:rsid w:val="00400390"/>
    <w:rsid w:val="0042287A"/>
    <w:rsid w:val="00432D68"/>
    <w:rsid w:val="00437B9F"/>
    <w:rsid w:val="0044729E"/>
    <w:rsid w:val="0045732F"/>
    <w:rsid w:val="00457377"/>
    <w:rsid w:val="004579AC"/>
    <w:rsid w:val="004621BB"/>
    <w:rsid w:val="0048540D"/>
    <w:rsid w:val="004876FF"/>
    <w:rsid w:val="00494414"/>
    <w:rsid w:val="00494E89"/>
    <w:rsid w:val="0049745C"/>
    <w:rsid w:val="004B01A3"/>
    <w:rsid w:val="004B429A"/>
    <w:rsid w:val="004C1188"/>
    <w:rsid w:val="004D2723"/>
    <w:rsid w:val="004E4C67"/>
    <w:rsid w:val="005028EE"/>
    <w:rsid w:val="005038C8"/>
    <w:rsid w:val="005357E1"/>
    <w:rsid w:val="00535C25"/>
    <w:rsid w:val="005472AA"/>
    <w:rsid w:val="00552D06"/>
    <w:rsid w:val="00554A9C"/>
    <w:rsid w:val="00554C81"/>
    <w:rsid w:val="00563F6E"/>
    <w:rsid w:val="00564944"/>
    <w:rsid w:val="00572388"/>
    <w:rsid w:val="005734B8"/>
    <w:rsid w:val="00576452"/>
    <w:rsid w:val="005815DB"/>
    <w:rsid w:val="00581E95"/>
    <w:rsid w:val="00582A32"/>
    <w:rsid w:val="00587590"/>
    <w:rsid w:val="00595971"/>
    <w:rsid w:val="005B256E"/>
    <w:rsid w:val="005B65D8"/>
    <w:rsid w:val="005C68F1"/>
    <w:rsid w:val="005D1238"/>
    <w:rsid w:val="005E5890"/>
    <w:rsid w:val="005F085A"/>
    <w:rsid w:val="005F46EC"/>
    <w:rsid w:val="0060052C"/>
    <w:rsid w:val="00600E07"/>
    <w:rsid w:val="0062309D"/>
    <w:rsid w:val="00624889"/>
    <w:rsid w:val="006259A7"/>
    <w:rsid w:val="006361F4"/>
    <w:rsid w:val="00673F5E"/>
    <w:rsid w:val="0069141F"/>
    <w:rsid w:val="006936E1"/>
    <w:rsid w:val="00696D6B"/>
    <w:rsid w:val="006A6073"/>
    <w:rsid w:val="006C38E7"/>
    <w:rsid w:val="006E1CEC"/>
    <w:rsid w:val="006E54E1"/>
    <w:rsid w:val="007068B0"/>
    <w:rsid w:val="00712E0A"/>
    <w:rsid w:val="00715059"/>
    <w:rsid w:val="007159C5"/>
    <w:rsid w:val="00716F3D"/>
    <w:rsid w:val="007206FD"/>
    <w:rsid w:val="007404B5"/>
    <w:rsid w:val="007446C2"/>
    <w:rsid w:val="007528C5"/>
    <w:rsid w:val="00790498"/>
    <w:rsid w:val="007C7C02"/>
    <w:rsid w:val="007D1282"/>
    <w:rsid w:val="007E4860"/>
    <w:rsid w:val="008048CF"/>
    <w:rsid w:val="00854B54"/>
    <w:rsid w:val="00855618"/>
    <w:rsid w:val="0085699B"/>
    <w:rsid w:val="0086055A"/>
    <w:rsid w:val="00866637"/>
    <w:rsid w:val="008675D1"/>
    <w:rsid w:val="00876E04"/>
    <w:rsid w:val="008809CA"/>
    <w:rsid w:val="00892308"/>
    <w:rsid w:val="008A1E04"/>
    <w:rsid w:val="008A6686"/>
    <w:rsid w:val="008B7E1F"/>
    <w:rsid w:val="008D686D"/>
    <w:rsid w:val="008D6B20"/>
    <w:rsid w:val="008F50FC"/>
    <w:rsid w:val="0090112A"/>
    <w:rsid w:val="0090223B"/>
    <w:rsid w:val="00926D13"/>
    <w:rsid w:val="00932568"/>
    <w:rsid w:val="00933296"/>
    <w:rsid w:val="00933600"/>
    <w:rsid w:val="00953886"/>
    <w:rsid w:val="00961669"/>
    <w:rsid w:val="00964E89"/>
    <w:rsid w:val="00965EFD"/>
    <w:rsid w:val="00991AB9"/>
    <w:rsid w:val="00993733"/>
    <w:rsid w:val="009A3882"/>
    <w:rsid w:val="009A4352"/>
    <w:rsid w:val="009A480D"/>
    <w:rsid w:val="009A496D"/>
    <w:rsid w:val="009C0E0D"/>
    <w:rsid w:val="009D3E42"/>
    <w:rsid w:val="009D6237"/>
    <w:rsid w:val="009E7D94"/>
    <w:rsid w:val="009F4A71"/>
    <w:rsid w:val="009F4F02"/>
    <w:rsid w:val="00A1733D"/>
    <w:rsid w:val="00A236AD"/>
    <w:rsid w:val="00A33A8C"/>
    <w:rsid w:val="00A4086F"/>
    <w:rsid w:val="00A42103"/>
    <w:rsid w:val="00A83103"/>
    <w:rsid w:val="00A92DEB"/>
    <w:rsid w:val="00AA366E"/>
    <w:rsid w:val="00AB1CEA"/>
    <w:rsid w:val="00AB7B46"/>
    <w:rsid w:val="00AD5146"/>
    <w:rsid w:val="00AD7F61"/>
    <w:rsid w:val="00AE622B"/>
    <w:rsid w:val="00AF0933"/>
    <w:rsid w:val="00B07ACE"/>
    <w:rsid w:val="00B242FF"/>
    <w:rsid w:val="00B67D2A"/>
    <w:rsid w:val="00BA4BD4"/>
    <w:rsid w:val="00BA5ABC"/>
    <w:rsid w:val="00BB2C59"/>
    <w:rsid w:val="00BB5162"/>
    <w:rsid w:val="00BD2F6C"/>
    <w:rsid w:val="00BE7EC1"/>
    <w:rsid w:val="00C006FF"/>
    <w:rsid w:val="00C05232"/>
    <w:rsid w:val="00C107F2"/>
    <w:rsid w:val="00C11EE1"/>
    <w:rsid w:val="00C12903"/>
    <w:rsid w:val="00C1469A"/>
    <w:rsid w:val="00C14DE0"/>
    <w:rsid w:val="00C31265"/>
    <w:rsid w:val="00C369E4"/>
    <w:rsid w:val="00C81683"/>
    <w:rsid w:val="00C87AF2"/>
    <w:rsid w:val="00C94700"/>
    <w:rsid w:val="00CA177F"/>
    <w:rsid w:val="00CA3F8A"/>
    <w:rsid w:val="00CB46B8"/>
    <w:rsid w:val="00CC5FCB"/>
    <w:rsid w:val="00CE5D12"/>
    <w:rsid w:val="00D07C3E"/>
    <w:rsid w:val="00D13396"/>
    <w:rsid w:val="00D2129E"/>
    <w:rsid w:val="00D25061"/>
    <w:rsid w:val="00D45663"/>
    <w:rsid w:val="00D52631"/>
    <w:rsid w:val="00D55DBB"/>
    <w:rsid w:val="00D626BF"/>
    <w:rsid w:val="00D830CC"/>
    <w:rsid w:val="00DB1182"/>
    <w:rsid w:val="00DC0F8D"/>
    <w:rsid w:val="00DE4575"/>
    <w:rsid w:val="00DE60CF"/>
    <w:rsid w:val="00E25AD9"/>
    <w:rsid w:val="00E3554A"/>
    <w:rsid w:val="00E3731B"/>
    <w:rsid w:val="00E6542F"/>
    <w:rsid w:val="00EA1FDB"/>
    <w:rsid w:val="00EB3742"/>
    <w:rsid w:val="00EF691C"/>
    <w:rsid w:val="00EF7F78"/>
    <w:rsid w:val="00F15341"/>
    <w:rsid w:val="00F567DB"/>
    <w:rsid w:val="00F653E9"/>
    <w:rsid w:val="00F80932"/>
    <w:rsid w:val="00FC3360"/>
    <w:rsid w:val="00FD3C26"/>
    <w:rsid w:val="00FE65DD"/>
    <w:rsid w:val="00FF3B13"/>
    <w:rsid w:val="00FF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426E2"/>
  <w15:docId w15:val="{71AD730B-7D42-4CCB-BEFF-E57E01C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CC14-230D-43AE-84CE-6AB0DBF1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3390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2020-12-02T15:02:00Z</cp:lastPrinted>
  <dcterms:created xsi:type="dcterms:W3CDTF">2022-05-03T10:00:00Z</dcterms:created>
  <dcterms:modified xsi:type="dcterms:W3CDTF">2022-05-03T10:00:00Z</dcterms:modified>
</cp:coreProperties>
</file>